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44" w:rsidRDefault="00DB7244" w:rsidP="00DB7244">
      <w:pPr>
        <w:jc w:val="center"/>
        <w:rPr>
          <w:rFonts w:ascii="Geometr415 Lt BT" w:hAnsi="Geometr415 Lt BT"/>
          <w:b/>
          <w:spacing w:val="80"/>
          <w:sz w:val="22"/>
          <w:szCs w:val="22"/>
        </w:rPr>
      </w:pPr>
    </w:p>
    <w:p w:rsidR="00DB7244" w:rsidRPr="00DB7244" w:rsidRDefault="00DB7244" w:rsidP="00DB7244">
      <w:pPr>
        <w:jc w:val="center"/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b/>
          <w:bCs/>
          <w:sz w:val="24"/>
          <w:szCs w:val="24"/>
        </w:rPr>
        <w:t xml:space="preserve">LEI Nº </w:t>
      </w:r>
      <w:r w:rsidR="00F87774">
        <w:rPr>
          <w:rFonts w:ascii="Tahoma" w:hAnsi="Tahoma" w:cs="Tahoma"/>
          <w:b/>
          <w:bCs/>
          <w:sz w:val="24"/>
          <w:szCs w:val="24"/>
        </w:rPr>
        <w:t>1.003</w:t>
      </w:r>
      <w:r w:rsidRPr="00DB7244">
        <w:rPr>
          <w:rFonts w:ascii="Tahoma" w:hAnsi="Tahoma" w:cs="Tahoma"/>
          <w:b/>
          <w:bCs/>
          <w:sz w:val="24"/>
          <w:szCs w:val="24"/>
        </w:rPr>
        <w:t xml:space="preserve">, DE </w:t>
      </w:r>
      <w:r w:rsidR="00E6368C">
        <w:rPr>
          <w:rFonts w:ascii="Tahoma" w:hAnsi="Tahoma" w:cs="Tahoma"/>
          <w:b/>
          <w:bCs/>
          <w:sz w:val="24"/>
          <w:szCs w:val="24"/>
        </w:rPr>
        <w:t>0</w:t>
      </w:r>
      <w:r w:rsidR="00F87774">
        <w:rPr>
          <w:rFonts w:ascii="Tahoma" w:hAnsi="Tahoma" w:cs="Tahoma"/>
          <w:b/>
          <w:bCs/>
          <w:sz w:val="24"/>
          <w:szCs w:val="24"/>
        </w:rPr>
        <w:t>4</w:t>
      </w:r>
      <w:r w:rsidR="00E6368C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F87774">
        <w:rPr>
          <w:rFonts w:ascii="Tahoma" w:hAnsi="Tahoma" w:cs="Tahoma"/>
          <w:b/>
          <w:bCs/>
          <w:sz w:val="24"/>
          <w:szCs w:val="24"/>
        </w:rPr>
        <w:t>JANEIRO</w:t>
      </w:r>
      <w:r w:rsidRPr="00DB7244">
        <w:rPr>
          <w:rFonts w:ascii="Tahoma" w:hAnsi="Tahoma" w:cs="Tahoma"/>
          <w:b/>
          <w:bCs/>
          <w:sz w:val="24"/>
          <w:szCs w:val="24"/>
        </w:rPr>
        <w:t xml:space="preserve"> DE 201</w:t>
      </w:r>
      <w:r w:rsidR="00F87774">
        <w:rPr>
          <w:rFonts w:ascii="Tahoma" w:hAnsi="Tahoma" w:cs="Tahoma"/>
          <w:b/>
          <w:bCs/>
          <w:sz w:val="24"/>
          <w:szCs w:val="24"/>
        </w:rPr>
        <w:t>6</w:t>
      </w:r>
      <w:r w:rsidRPr="00DB7244">
        <w:rPr>
          <w:rFonts w:ascii="Tahoma" w:hAnsi="Tahoma" w:cs="Tahoma"/>
          <w:b/>
          <w:bCs/>
          <w:sz w:val="24"/>
          <w:szCs w:val="24"/>
        </w:rPr>
        <w:t>.</w:t>
      </w: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pStyle w:val="Recuodecorpodetexto"/>
        <w:ind w:left="4140" w:firstLine="0"/>
        <w:rPr>
          <w:szCs w:val="24"/>
        </w:rPr>
      </w:pPr>
      <w:r w:rsidRPr="00DB7244">
        <w:rPr>
          <w:szCs w:val="24"/>
        </w:rPr>
        <w:t xml:space="preserve">“Declara de utilidade pública para fins de desapropriação, área urbana de propriedade de Aracy Trindade </w:t>
      </w:r>
      <w:proofErr w:type="spellStart"/>
      <w:r w:rsidRPr="00DB7244">
        <w:rPr>
          <w:szCs w:val="24"/>
        </w:rPr>
        <w:t>Karasawa</w:t>
      </w:r>
      <w:proofErr w:type="spellEnd"/>
      <w:r w:rsidRPr="00DB7244">
        <w:rPr>
          <w:szCs w:val="24"/>
        </w:rPr>
        <w:t xml:space="preserve"> e </w:t>
      </w:r>
      <w:proofErr w:type="spellStart"/>
      <w:r w:rsidRPr="00DB7244">
        <w:rPr>
          <w:szCs w:val="24"/>
        </w:rPr>
        <w:t>Yukio</w:t>
      </w:r>
      <w:proofErr w:type="spellEnd"/>
      <w:r w:rsidRPr="00DB7244">
        <w:rPr>
          <w:szCs w:val="24"/>
        </w:rPr>
        <w:t xml:space="preserve"> </w:t>
      </w:r>
      <w:proofErr w:type="spellStart"/>
      <w:r w:rsidRPr="00DB7244">
        <w:rPr>
          <w:szCs w:val="24"/>
        </w:rPr>
        <w:t>Karasawa</w:t>
      </w:r>
      <w:proofErr w:type="spellEnd"/>
      <w:r w:rsidRPr="00DB7244">
        <w:rPr>
          <w:szCs w:val="24"/>
        </w:rPr>
        <w:t>, bem como, autoriza o Chefe do Poder Executivo Municipal a promover os necessários atos à desapropriação pela forma amigável ou judicial; e dá outras providências.”</w:t>
      </w:r>
    </w:p>
    <w:p w:rsidR="00DB7244" w:rsidRPr="00DB7244" w:rsidRDefault="00DB7244" w:rsidP="00DB7244">
      <w:pPr>
        <w:rPr>
          <w:rFonts w:ascii="Tahoma" w:hAnsi="Tahoma" w:cs="Tahoma"/>
          <w:b/>
          <w:sz w:val="24"/>
          <w:szCs w:val="24"/>
        </w:rPr>
      </w:pPr>
    </w:p>
    <w:p w:rsidR="00DB7244" w:rsidRPr="00DB7244" w:rsidRDefault="00DB7244" w:rsidP="00DB7244">
      <w:pPr>
        <w:ind w:firstLine="708"/>
        <w:rPr>
          <w:rFonts w:ascii="Tahoma" w:hAnsi="Tahoma" w:cs="Tahoma"/>
          <w:spacing w:val="20"/>
          <w:sz w:val="24"/>
          <w:szCs w:val="24"/>
        </w:rPr>
      </w:pPr>
      <w:r w:rsidRPr="00DB7244">
        <w:rPr>
          <w:rFonts w:ascii="Tahoma" w:hAnsi="Tahoma" w:cs="Tahoma"/>
          <w:spacing w:val="20"/>
          <w:sz w:val="24"/>
          <w:szCs w:val="24"/>
        </w:rPr>
        <w:t>O Prefeito do Município de Quitandinha, Estado do Paraná.</w:t>
      </w:r>
    </w:p>
    <w:p w:rsidR="00DB7244" w:rsidRPr="00DB7244" w:rsidRDefault="00DB7244" w:rsidP="00DB7244">
      <w:pPr>
        <w:ind w:firstLine="708"/>
        <w:rPr>
          <w:rFonts w:ascii="Tahoma" w:hAnsi="Tahoma" w:cs="Tahoma"/>
          <w:spacing w:val="20"/>
          <w:sz w:val="24"/>
          <w:szCs w:val="24"/>
        </w:rPr>
      </w:pPr>
      <w:r w:rsidRPr="00DB7244">
        <w:rPr>
          <w:rFonts w:ascii="Tahoma" w:hAnsi="Tahoma" w:cs="Tahoma"/>
          <w:spacing w:val="20"/>
          <w:sz w:val="24"/>
          <w:szCs w:val="24"/>
        </w:rPr>
        <w:t>Faço saber que a Câmara Municipal decreta e eu sanciono a seguinte,</w:t>
      </w:r>
    </w:p>
    <w:p w:rsidR="00DB7244" w:rsidRPr="00DB7244" w:rsidRDefault="00DB7244" w:rsidP="00DB7244">
      <w:pPr>
        <w:pStyle w:val="Ttulo9"/>
        <w:jc w:val="center"/>
        <w:rPr>
          <w:rFonts w:ascii="Tahoma" w:hAnsi="Tahoma" w:cs="Tahoma"/>
          <w:b/>
          <w:sz w:val="24"/>
          <w:szCs w:val="24"/>
        </w:rPr>
      </w:pPr>
      <w:r w:rsidRPr="00DB7244">
        <w:rPr>
          <w:rFonts w:ascii="Tahoma" w:hAnsi="Tahoma" w:cs="Tahoma"/>
          <w:b/>
          <w:sz w:val="24"/>
          <w:szCs w:val="24"/>
        </w:rPr>
        <w:t>LEI</w:t>
      </w: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sz w:val="24"/>
          <w:szCs w:val="24"/>
        </w:rPr>
        <w:tab/>
      </w:r>
      <w:r w:rsidRPr="00DB7244">
        <w:rPr>
          <w:rFonts w:ascii="Tahoma" w:hAnsi="Tahoma" w:cs="Tahoma"/>
          <w:b/>
          <w:bCs/>
          <w:sz w:val="24"/>
          <w:szCs w:val="24"/>
        </w:rPr>
        <w:t>Art. 1°.</w:t>
      </w:r>
      <w:r w:rsidRPr="00DB7244">
        <w:rPr>
          <w:rFonts w:ascii="Tahoma" w:hAnsi="Tahoma" w:cs="Tahoma"/>
          <w:sz w:val="24"/>
          <w:szCs w:val="24"/>
        </w:rPr>
        <w:t xml:space="preserve"> Fica declarada de utilidade pública para fins de desapropriação amigável ou judicial, terreno urbano com área correspondente a </w:t>
      </w:r>
      <w:r w:rsidRPr="00DB7244">
        <w:rPr>
          <w:rFonts w:ascii="Tahoma" w:hAnsi="Tahoma" w:cs="Tahoma"/>
          <w:b/>
          <w:sz w:val="24"/>
          <w:szCs w:val="24"/>
        </w:rPr>
        <w:t>3.216,88m²</w:t>
      </w:r>
      <w:r w:rsidRPr="00DB7244">
        <w:rPr>
          <w:rFonts w:ascii="Tahoma" w:hAnsi="Tahoma" w:cs="Tahoma"/>
          <w:sz w:val="24"/>
          <w:szCs w:val="24"/>
        </w:rPr>
        <w:t xml:space="preserve"> (três mil duzentos e dezesseis metros e oitenta e oito centímetros quadrados), localizada no bairro </w:t>
      </w:r>
      <w:proofErr w:type="spellStart"/>
      <w:r w:rsidRPr="00DB7244">
        <w:rPr>
          <w:rFonts w:ascii="Tahoma" w:hAnsi="Tahoma" w:cs="Tahoma"/>
          <w:sz w:val="24"/>
          <w:szCs w:val="24"/>
        </w:rPr>
        <w:t>Paolini</w:t>
      </w:r>
      <w:proofErr w:type="spellEnd"/>
      <w:r w:rsidRPr="00DB7244">
        <w:rPr>
          <w:rFonts w:ascii="Tahoma" w:hAnsi="Tahoma" w:cs="Tahoma"/>
          <w:sz w:val="24"/>
          <w:szCs w:val="24"/>
        </w:rPr>
        <w:t>, neste Município de Quitandinha, pertencente à ARACY TRINDADE KARASAWA e seu cônjuge YUKIO KARASAWA, a ser destacado do imóvel de área maior constante da Matricula n° 0767, do Cartório do Registro de Imóveis da Comarca de Rio Negro-PR, possuindo a área a ser desapropriada as seguintes características e confrontações:</w:t>
      </w: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rPr>
          <w:rFonts w:ascii="Tahoma" w:hAnsi="Tahoma" w:cs="Tahoma"/>
          <w:i/>
          <w:sz w:val="24"/>
          <w:szCs w:val="24"/>
        </w:rPr>
      </w:pPr>
      <w:r w:rsidRPr="00DB7244">
        <w:rPr>
          <w:rFonts w:ascii="Tahoma" w:hAnsi="Tahoma" w:cs="Tahoma"/>
          <w:i/>
          <w:sz w:val="24"/>
          <w:szCs w:val="24"/>
        </w:rPr>
        <w:t xml:space="preserve">“Um terreno urbano com área de 3.216,88m², ou seja, 05 litros 191,88m², localizado no Bairro </w:t>
      </w:r>
      <w:proofErr w:type="spellStart"/>
      <w:r w:rsidRPr="00DB7244">
        <w:rPr>
          <w:rFonts w:ascii="Tahoma" w:hAnsi="Tahoma" w:cs="Tahoma"/>
          <w:i/>
          <w:sz w:val="24"/>
          <w:szCs w:val="24"/>
        </w:rPr>
        <w:t>Paolini</w:t>
      </w:r>
      <w:proofErr w:type="spellEnd"/>
      <w:r w:rsidRPr="00DB7244">
        <w:rPr>
          <w:rFonts w:ascii="Tahoma" w:hAnsi="Tahoma" w:cs="Tahoma"/>
          <w:i/>
          <w:sz w:val="24"/>
          <w:szCs w:val="24"/>
        </w:rPr>
        <w:t xml:space="preserve"> do Município de Quitandinha – PR, da comarca de Rio Negro, distante 77,70 metros da Rua José Alves Seixas Neto, lado par, e com frente para a Rua XV de Novembro (de quem olha do lote para a rua), lado impar, por 44,45m. Aos fundos confronta com </w:t>
      </w:r>
      <w:proofErr w:type="spellStart"/>
      <w:r w:rsidRPr="00DB7244">
        <w:rPr>
          <w:rFonts w:ascii="Tahoma" w:hAnsi="Tahoma" w:cs="Tahoma"/>
          <w:i/>
          <w:sz w:val="24"/>
          <w:szCs w:val="24"/>
        </w:rPr>
        <w:t>Eraci</w:t>
      </w:r>
      <w:proofErr w:type="spellEnd"/>
      <w:r w:rsidRPr="00DB7244">
        <w:rPr>
          <w:rFonts w:ascii="Tahoma" w:hAnsi="Tahoma" w:cs="Tahoma"/>
          <w:i/>
          <w:sz w:val="24"/>
          <w:szCs w:val="24"/>
        </w:rPr>
        <w:t xml:space="preserve"> Marisa </w:t>
      </w:r>
      <w:proofErr w:type="spellStart"/>
      <w:r w:rsidRPr="00DB7244">
        <w:rPr>
          <w:rFonts w:ascii="Tahoma" w:hAnsi="Tahoma" w:cs="Tahoma"/>
          <w:i/>
          <w:sz w:val="24"/>
          <w:szCs w:val="24"/>
        </w:rPr>
        <w:t>Farah</w:t>
      </w:r>
      <w:proofErr w:type="spellEnd"/>
      <w:r w:rsidRPr="00DB7244">
        <w:rPr>
          <w:rFonts w:ascii="Tahoma" w:hAnsi="Tahoma" w:cs="Tahoma"/>
          <w:i/>
          <w:sz w:val="24"/>
          <w:szCs w:val="24"/>
        </w:rPr>
        <w:t xml:space="preserve"> por 42,20m. Do lado direito com 85,03m. confronta com Prefeitura Municipal de Quitandinha, e do lado esquerdo com 71,74m. confronta com faixa de domínio da Rodovia BR 116, totalizando a área acima descrita”. </w:t>
      </w: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sz w:val="24"/>
          <w:szCs w:val="24"/>
        </w:rPr>
        <w:tab/>
      </w:r>
      <w:r w:rsidRPr="00DB7244">
        <w:rPr>
          <w:rFonts w:ascii="Tahoma" w:hAnsi="Tahoma" w:cs="Tahoma"/>
          <w:b/>
          <w:sz w:val="24"/>
          <w:szCs w:val="24"/>
        </w:rPr>
        <w:t>Art. 2°.</w:t>
      </w:r>
      <w:r w:rsidRPr="00DB7244">
        <w:rPr>
          <w:rFonts w:ascii="Tahoma" w:hAnsi="Tahoma" w:cs="Tahoma"/>
          <w:sz w:val="24"/>
          <w:szCs w:val="24"/>
        </w:rPr>
        <w:t xml:space="preserve"> A área referida no artigo 1° desta Lei será destinada à construção de unidade educacional - creche.</w:t>
      </w: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sz w:val="24"/>
          <w:szCs w:val="24"/>
        </w:rPr>
        <w:tab/>
      </w:r>
      <w:r w:rsidRPr="00DB7244">
        <w:rPr>
          <w:rFonts w:ascii="Tahoma" w:hAnsi="Tahoma" w:cs="Tahoma"/>
          <w:b/>
          <w:sz w:val="24"/>
          <w:szCs w:val="24"/>
        </w:rPr>
        <w:t>Art. 3°.</w:t>
      </w:r>
      <w:r w:rsidRPr="00DB7244">
        <w:rPr>
          <w:rFonts w:ascii="Tahoma" w:hAnsi="Tahoma" w:cs="Tahoma"/>
          <w:sz w:val="24"/>
          <w:szCs w:val="24"/>
        </w:rPr>
        <w:t xml:space="preserve"> Fica autorizado o Chefe do Poder Executivo Municipal a promover todos os atos necessários à desapropriação, seja ela administrativa ou judicial; inclusive firmando escritura pública de desapropriação amigável com os proprietários do imóvel, se for o caso. </w:t>
      </w: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b/>
          <w:sz w:val="24"/>
          <w:szCs w:val="24"/>
        </w:rPr>
        <w:t xml:space="preserve">Art. 4°. </w:t>
      </w:r>
      <w:r w:rsidRPr="00DB7244">
        <w:rPr>
          <w:rFonts w:ascii="Tahoma" w:hAnsi="Tahoma" w:cs="Tahoma"/>
          <w:sz w:val="24"/>
          <w:szCs w:val="24"/>
        </w:rPr>
        <w:t>Para fazer frente ao pagamento da indenização total da área desapropriada, com suas eventuais benfeitorias, é fixado o valor de R$ 417.666,00 (quatrocentos e dezessete mil seiscentos e sessenta e seis reais); conforme média das avaliações promovida por profissionais do ramo imobiliário.</w:t>
      </w: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b/>
          <w:bCs/>
          <w:sz w:val="24"/>
          <w:szCs w:val="24"/>
        </w:rPr>
        <w:lastRenderedPageBreak/>
        <w:t xml:space="preserve">Art. 5°. </w:t>
      </w:r>
      <w:r w:rsidRPr="00DB7244">
        <w:rPr>
          <w:rFonts w:ascii="Tahoma" w:hAnsi="Tahoma" w:cs="Tahoma"/>
          <w:sz w:val="24"/>
          <w:szCs w:val="24"/>
        </w:rPr>
        <w:t>Em</w:t>
      </w:r>
      <w:r w:rsidRPr="00DB7244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DB7244">
        <w:rPr>
          <w:rFonts w:ascii="Tahoma" w:hAnsi="Tahoma" w:cs="Tahoma"/>
          <w:sz w:val="24"/>
          <w:szCs w:val="24"/>
        </w:rPr>
        <w:t xml:space="preserve">sendo caso de pagamento de indenização, a mesma correrá por conta da seguinte dotação orçamentária: </w:t>
      </w:r>
    </w:p>
    <w:p w:rsidR="00DB7244" w:rsidRPr="0072456A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72456A">
        <w:rPr>
          <w:rFonts w:ascii="Tahoma" w:hAnsi="Tahoma" w:cs="Tahoma"/>
          <w:sz w:val="24"/>
          <w:szCs w:val="24"/>
        </w:rPr>
        <w:t>07 – Secretaria de Educação, Cultura e Esporte</w:t>
      </w:r>
    </w:p>
    <w:p w:rsidR="00DB7244" w:rsidRPr="0072456A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72456A">
        <w:rPr>
          <w:rFonts w:ascii="Tahoma" w:hAnsi="Tahoma" w:cs="Tahoma"/>
          <w:sz w:val="24"/>
          <w:szCs w:val="24"/>
        </w:rPr>
        <w:t>701- Educação Infantil</w:t>
      </w:r>
    </w:p>
    <w:p w:rsidR="00DB7244" w:rsidRPr="0072456A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72456A">
        <w:rPr>
          <w:rFonts w:ascii="Tahoma" w:hAnsi="Tahoma" w:cs="Tahoma"/>
          <w:sz w:val="24"/>
          <w:szCs w:val="24"/>
        </w:rPr>
        <w:t>12.36500411-011 – Secretaria de Educação, Cultura e Esporte</w:t>
      </w:r>
    </w:p>
    <w:p w:rsidR="00DB7244" w:rsidRPr="0072456A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72456A">
        <w:rPr>
          <w:rFonts w:ascii="Tahoma" w:hAnsi="Tahoma" w:cs="Tahoma"/>
          <w:sz w:val="24"/>
          <w:szCs w:val="24"/>
        </w:rPr>
        <w:t xml:space="preserve">1060-4.4.91.61.0000 – Aquisição de imóveis </w:t>
      </w:r>
    </w:p>
    <w:p w:rsidR="00C550CA" w:rsidRDefault="0072456A" w:rsidP="00DB7244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104</w:t>
      </w:r>
    </w:p>
    <w:p w:rsidR="00C550CA" w:rsidRDefault="0072456A" w:rsidP="00DB7244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103</w:t>
      </w:r>
    </w:p>
    <w:p w:rsidR="00DB7244" w:rsidRPr="00DB7244" w:rsidRDefault="0072456A" w:rsidP="00DB7244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102</w:t>
      </w: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bCs/>
          <w:sz w:val="24"/>
          <w:szCs w:val="24"/>
        </w:rPr>
        <w:tab/>
      </w: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b/>
          <w:bCs/>
          <w:sz w:val="24"/>
          <w:szCs w:val="24"/>
        </w:rPr>
        <w:t xml:space="preserve">Art. 6°. </w:t>
      </w:r>
      <w:r w:rsidRPr="00DB7244">
        <w:rPr>
          <w:rFonts w:ascii="Tahoma" w:hAnsi="Tahoma" w:cs="Tahoma"/>
          <w:sz w:val="24"/>
          <w:szCs w:val="24"/>
        </w:rPr>
        <w:t>A presente Lei entrará em vigor na data de sua publicação, revogando as disposições em contrário.</w:t>
      </w: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sz w:val="24"/>
          <w:szCs w:val="24"/>
        </w:rPr>
        <w:t>Edifício da Prefeitura Municipal de Quitandinha.</w:t>
      </w: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sz w:val="24"/>
          <w:szCs w:val="24"/>
        </w:rPr>
        <w:t>Estado do Paraná, em 0</w:t>
      </w:r>
      <w:r w:rsidR="00F87774">
        <w:rPr>
          <w:rFonts w:ascii="Tahoma" w:hAnsi="Tahoma" w:cs="Tahoma"/>
          <w:sz w:val="24"/>
          <w:szCs w:val="24"/>
        </w:rPr>
        <w:t>4</w:t>
      </w:r>
      <w:r w:rsidRPr="00DB7244">
        <w:rPr>
          <w:rFonts w:ascii="Tahoma" w:hAnsi="Tahoma" w:cs="Tahoma"/>
          <w:sz w:val="24"/>
          <w:szCs w:val="24"/>
        </w:rPr>
        <w:t xml:space="preserve"> de </w:t>
      </w:r>
      <w:r w:rsidR="00F87774">
        <w:rPr>
          <w:rFonts w:ascii="Tahoma" w:hAnsi="Tahoma" w:cs="Tahoma"/>
          <w:sz w:val="24"/>
          <w:szCs w:val="24"/>
        </w:rPr>
        <w:t>janeiro</w:t>
      </w:r>
      <w:r w:rsidRPr="00DB7244">
        <w:rPr>
          <w:rFonts w:ascii="Tahoma" w:hAnsi="Tahoma" w:cs="Tahoma"/>
          <w:sz w:val="24"/>
          <w:szCs w:val="24"/>
        </w:rPr>
        <w:t xml:space="preserve"> de 201</w:t>
      </w:r>
      <w:r w:rsidR="00F87774">
        <w:rPr>
          <w:rFonts w:ascii="Tahoma" w:hAnsi="Tahoma" w:cs="Tahoma"/>
          <w:sz w:val="24"/>
          <w:szCs w:val="24"/>
        </w:rPr>
        <w:t>6</w:t>
      </w:r>
      <w:r w:rsidRPr="00DB7244">
        <w:rPr>
          <w:rFonts w:ascii="Tahoma" w:hAnsi="Tahoma" w:cs="Tahoma"/>
          <w:sz w:val="24"/>
          <w:szCs w:val="24"/>
        </w:rPr>
        <w:t>.</w:t>
      </w:r>
    </w:p>
    <w:p w:rsidR="00DB7244" w:rsidRPr="00DB7244" w:rsidRDefault="00DB7244" w:rsidP="00DB7244">
      <w:pPr>
        <w:rPr>
          <w:rFonts w:ascii="Tahoma" w:hAnsi="Tahoma" w:cs="Tahoma"/>
          <w:sz w:val="24"/>
          <w:szCs w:val="24"/>
        </w:rPr>
      </w:pP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sz w:val="24"/>
          <w:szCs w:val="24"/>
        </w:rPr>
        <w:t>Gabinete do Prefeito Municipal de Quitandinha.</w:t>
      </w:r>
    </w:p>
    <w:p w:rsidR="00DB7244" w:rsidRPr="00DB7244" w:rsidRDefault="00DB7244" w:rsidP="00DB7244">
      <w:pPr>
        <w:rPr>
          <w:rFonts w:ascii="Tahoma" w:hAnsi="Tahoma" w:cs="Tahoma"/>
          <w:b/>
          <w:sz w:val="24"/>
          <w:szCs w:val="24"/>
        </w:rPr>
      </w:pPr>
      <w:r w:rsidRPr="00DB7244">
        <w:rPr>
          <w:rFonts w:ascii="Tahoma" w:hAnsi="Tahoma" w:cs="Tahoma"/>
          <w:sz w:val="24"/>
          <w:szCs w:val="24"/>
        </w:rPr>
        <w:tab/>
      </w:r>
    </w:p>
    <w:p w:rsidR="00DB7244" w:rsidRPr="00DB7244" w:rsidRDefault="00DB7244" w:rsidP="00DB7244">
      <w:pPr>
        <w:rPr>
          <w:rFonts w:ascii="Tahoma" w:hAnsi="Tahoma" w:cs="Tahoma"/>
          <w:b/>
          <w:sz w:val="24"/>
          <w:szCs w:val="24"/>
        </w:rPr>
      </w:pPr>
    </w:p>
    <w:p w:rsidR="00DB7244" w:rsidRPr="00DB7244" w:rsidRDefault="00DB7244" w:rsidP="00DB7244">
      <w:pPr>
        <w:rPr>
          <w:rFonts w:ascii="Tahoma" w:hAnsi="Tahoma" w:cs="Tahoma"/>
          <w:b/>
          <w:sz w:val="24"/>
          <w:szCs w:val="24"/>
        </w:rPr>
      </w:pPr>
    </w:p>
    <w:p w:rsidR="00DB7244" w:rsidRPr="00DB7244" w:rsidRDefault="00DB7244" w:rsidP="00DB7244">
      <w:pPr>
        <w:rPr>
          <w:rFonts w:ascii="Tahoma" w:hAnsi="Tahoma" w:cs="Tahoma"/>
          <w:b/>
          <w:sz w:val="24"/>
          <w:szCs w:val="24"/>
        </w:rPr>
      </w:pPr>
    </w:p>
    <w:p w:rsidR="00DB7244" w:rsidRPr="00DB7244" w:rsidRDefault="00DB7244" w:rsidP="00DB7244">
      <w:pPr>
        <w:ind w:firstLine="708"/>
        <w:rPr>
          <w:rFonts w:ascii="Tahoma" w:hAnsi="Tahoma" w:cs="Tahoma"/>
          <w:bCs/>
          <w:sz w:val="24"/>
          <w:szCs w:val="24"/>
        </w:rPr>
      </w:pPr>
      <w:r w:rsidRPr="00DB7244">
        <w:rPr>
          <w:rFonts w:ascii="Tahoma" w:hAnsi="Tahoma" w:cs="Tahoma"/>
          <w:b/>
          <w:sz w:val="24"/>
          <w:szCs w:val="24"/>
        </w:rPr>
        <w:t>MARCIO NERI DE OLIVEIRA</w:t>
      </w:r>
      <w:r w:rsidRPr="00DB7244">
        <w:rPr>
          <w:rFonts w:ascii="Tahoma" w:hAnsi="Tahoma" w:cs="Tahoma"/>
          <w:bCs/>
          <w:sz w:val="24"/>
          <w:szCs w:val="24"/>
        </w:rPr>
        <w:tab/>
      </w:r>
      <w:r w:rsidRPr="00DB7244">
        <w:rPr>
          <w:rFonts w:ascii="Tahoma" w:hAnsi="Tahoma" w:cs="Tahoma"/>
          <w:bCs/>
          <w:sz w:val="24"/>
          <w:szCs w:val="24"/>
        </w:rPr>
        <w:tab/>
      </w:r>
    </w:p>
    <w:p w:rsidR="00DB7244" w:rsidRPr="00DB7244" w:rsidRDefault="00DB7244" w:rsidP="00DB7244">
      <w:pPr>
        <w:ind w:firstLine="708"/>
        <w:rPr>
          <w:rFonts w:ascii="Tahoma" w:hAnsi="Tahoma" w:cs="Tahoma"/>
          <w:sz w:val="24"/>
          <w:szCs w:val="24"/>
        </w:rPr>
      </w:pPr>
      <w:r w:rsidRPr="00DB7244">
        <w:rPr>
          <w:rFonts w:ascii="Tahoma" w:hAnsi="Tahoma" w:cs="Tahoma"/>
          <w:sz w:val="24"/>
          <w:szCs w:val="24"/>
        </w:rPr>
        <w:t>Prefeito Municipal</w:t>
      </w:r>
    </w:p>
    <w:p w:rsidR="00AF7336" w:rsidRPr="00DB7244" w:rsidRDefault="00AF7336" w:rsidP="00DB7244">
      <w:pPr>
        <w:rPr>
          <w:rFonts w:ascii="Tahoma" w:hAnsi="Tahoma" w:cs="Tahoma"/>
          <w:sz w:val="24"/>
          <w:szCs w:val="24"/>
        </w:rPr>
      </w:pPr>
    </w:p>
    <w:sectPr w:rsidR="00AF7336" w:rsidRPr="00DB7244" w:rsidSect="00573F72">
      <w:headerReference w:type="even" r:id="rId6"/>
      <w:headerReference w:type="default" r:id="rId7"/>
      <w:footerReference w:type="default" r:id="rId8"/>
      <w:pgSz w:w="12240" w:h="15840"/>
      <w:pgMar w:top="2126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28" w:rsidRDefault="00A05528" w:rsidP="00D23AF6">
      <w:r>
        <w:separator/>
      </w:r>
    </w:p>
  </w:endnote>
  <w:endnote w:type="continuationSeparator" w:id="0">
    <w:p w:rsidR="00A05528" w:rsidRDefault="00A05528" w:rsidP="00D2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B8" w:rsidRPr="007A0037" w:rsidRDefault="000B00B4" w:rsidP="00573F72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933B8" w:rsidRDefault="000B00B4" w:rsidP="00573F72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1933B8" w:rsidRDefault="00A055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28" w:rsidRDefault="00A05528" w:rsidP="00D23AF6">
      <w:r>
        <w:separator/>
      </w:r>
    </w:p>
  </w:footnote>
  <w:footnote w:type="continuationSeparator" w:id="0">
    <w:p w:rsidR="00A05528" w:rsidRDefault="00A05528" w:rsidP="00D23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B8" w:rsidRDefault="00B075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B00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00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933B8" w:rsidRDefault="00A055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B8" w:rsidRDefault="00B0752E">
    <w:pPr>
      <w:pStyle w:val="Cabealho"/>
      <w:ind w:right="360"/>
    </w:pPr>
    <w:r w:rsidRPr="00B0752E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9776" fillcolor="window">
          <v:imagedata r:id="rId1" o:title=""/>
        </v:shape>
        <o:OLEObject Type="Embed" ProgID="PBrush" ShapeID="_x0000_s1027" DrawAspect="Content" ObjectID="_1513426580" r:id="rId2"/>
      </w:pict>
    </w:r>
    <w:r w:rsidRPr="00B0752E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1026">
            <w:txbxContent>
              <w:p w:rsidR="001933B8" w:rsidRDefault="000B00B4" w:rsidP="00573F72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1933B8" w:rsidRPr="00F0717D" w:rsidRDefault="00A05528" w:rsidP="00573F72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1933B8" w:rsidRPr="00F0717D" w:rsidRDefault="000B00B4" w:rsidP="00573F72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1933B8" w:rsidRPr="00F0717D" w:rsidRDefault="00A05528" w:rsidP="00573F72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1933B8" w:rsidRPr="00006AA0" w:rsidRDefault="000B00B4" w:rsidP="00573F72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006AA0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B0752E">
                  <w:fldChar w:fldCharType="begin"/>
                </w:r>
                <w:r w:rsidR="00B0752E" w:rsidRPr="005F2DA2">
                  <w:rPr>
                    <w:lang w:val="en-US"/>
                  </w:rPr>
                  <w:instrText>HYPERLINK "http://www.quitandinha.pr.gov.br"</w:instrText>
                </w:r>
                <w:r w:rsidR="00B0752E">
                  <w:fldChar w:fldCharType="separate"/>
                </w:r>
                <w:r w:rsidRPr="00006AA0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B0752E">
                  <w:fldChar w:fldCharType="end"/>
                </w:r>
                <w:r w:rsidRPr="00006AA0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 w:rsidRPr="00006AA0">
                    <w:rPr>
                      <w:rStyle w:val="Hyperlink"/>
                      <w:rFonts w:ascii="Calibri" w:hAnsi="Calibri"/>
                      <w:lang w:val="en-US"/>
                    </w:rPr>
                    <w:t>prefeitura@quitandinha.pr.gov.br</w:t>
                  </w:r>
                </w:hyperlink>
                <w:r w:rsidRPr="00006AA0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1933B8" w:rsidRPr="00006AA0" w:rsidRDefault="00A05528" w:rsidP="00573F72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1933B8" w:rsidRPr="00006AA0" w:rsidRDefault="00A05528" w:rsidP="00573F72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1933B8" w:rsidRPr="00006AA0" w:rsidRDefault="00A05528" w:rsidP="00573F72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B0752E">
      <w:rPr>
        <w:rFonts w:ascii="Arial" w:hAnsi="Arial" w:cs="Arial"/>
        <w:noProof/>
      </w:rPr>
      <w:pict>
        <v:line id="_x0000_s1025" style="position:absolute;left:0;text-align:left;z-index:251658752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A6872"/>
    <w:rsid w:val="00081B44"/>
    <w:rsid w:val="000B00B4"/>
    <w:rsid w:val="002B7D16"/>
    <w:rsid w:val="0034415D"/>
    <w:rsid w:val="0038376A"/>
    <w:rsid w:val="00392604"/>
    <w:rsid w:val="003F67F6"/>
    <w:rsid w:val="00410400"/>
    <w:rsid w:val="005A1632"/>
    <w:rsid w:val="005D7E4B"/>
    <w:rsid w:val="005F2DA2"/>
    <w:rsid w:val="00614D9A"/>
    <w:rsid w:val="00663BE3"/>
    <w:rsid w:val="0072456A"/>
    <w:rsid w:val="007821C3"/>
    <w:rsid w:val="007F342A"/>
    <w:rsid w:val="00835D6E"/>
    <w:rsid w:val="008A3DE4"/>
    <w:rsid w:val="008A6872"/>
    <w:rsid w:val="008C41CE"/>
    <w:rsid w:val="008E5D91"/>
    <w:rsid w:val="008E71E3"/>
    <w:rsid w:val="008F38EC"/>
    <w:rsid w:val="00955BE0"/>
    <w:rsid w:val="009A5946"/>
    <w:rsid w:val="009D799B"/>
    <w:rsid w:val="00A05528"/>
    <w:rsid w:val="00A13DE5"/>
    <w:rsid w:val="00A72B22"/>
    <w:rsid w:val="00AF7336"/>
    <w:rsid w:val="00B0752E"/>
    <w:rsid w:val="00B204BE"/>
    <w:rsid w:val="00BB4AFA"/>
    <w:rsid w:val="00C03CBB"/>
    <w:rsid w:val="00C222ED"/>
    <w:rsid w:val="00C550CA"/>
    <w:rsid w:val="00C84DEF"/>
    <w:rsid w:val="00C96B06"/>
    <w:rsid w:val="00D23AF6"/>
    <w:rsid w:val="00D441D4"/>
    <w:rsid w:val="00D8261F"/>
    <w:rsid w:val="00DB7244"/>
    <w:rsid w:val="00E353DE"/>
    <w:rsid w:val="00E456B7"/>
    <w:rsid w:val="00E6368C"/>
    <w:rsid w:val="00ED657A"/>
    <w:rsid w:val="00F47CAA"/>
    <w:rsid w:val="00F87774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7244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A6872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8A687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8A6872"/>
  </w:style>
  <w:style w:type="paragraph" w:styleId="Recuodecorpodetexto">
    <w:name w:val="Body Text Indent"/>
    <w:basedOn w:val="Normal"/>
    <w:link w:val="RecuodecorpodetextoChar"/>
    <w:semiHidden/>
    <w:rsid w:val="008A6872"/>
    <w:pPr>
      <w:ind w:firstLine="708"/>
      <w:jc w:val="both"/>
    </w:pPr>
    <w:rPr>
      <w:rFonts w:ascii="Tahoma" w:hAnsi="Tahoma" w:cs="Tahoma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A6872"/>
    <w:rPr>
      <w:rFonts w:ascii="Tahoma" w:eastAsia="Times New Roman" w:hAnsi="Tahoma" w:cs="Tahoma"/>
      <w:bCs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8A6872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8A6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8A68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24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2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B7244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2015-12-02T17:25:00Z</cp:lastPrinted>
  <dcterms:created xsi:type="dcterms:W3CDTF">2016-01-04T17:29:00Z</dcterms:created>
  <dcterms:modified xsi:type="dcterms:W3CDTF">2016-01-04T17:30:00Z</dcterms:modified>
</cp:coreProperties>
</file>