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4E" w:rsidRPr="0094043F" w:rsidRDefault="00AB6E4E" w:rsidP="0094043F">
      <w:pPr>
        <w:widowControl w:val="0"/>
        <w:tabs>
          <w:tab w:val="left" w:pos="2880"/>
        </w:tabs>
        <w:jc w:val="center"/>
        <w:rPr>
          <w:rFonts w:asciiTheme="majorHAnsi" w:hAnsiTheme="majorHAnsi" w:cs="Tahoma"/>
          <w:b/>
          <w:sz w:val="22"/>
          <w:szCs w:val="22"/>
        </w:rPr>
      </w:pPr>
    </w:p>
    <w:p w:rsidR="00AB6E4E" w:rsidRPr="0094043F" w:rsidRDefault="00AB6E4E" w:rsidP="0094043F">
      <w:pPr>
        <w:jc w:val="center"/>
        <w:rPr>
          <w:rFonts w:asciiTheme="majorHAnsi" w:hAnsiTheme="majorHAnsi" w:cs="Tahoma"/>
          <w:b/>
          <w:sz w:val="22"/>
          <w:szCs w:val="22"/>
        </w:rPr>
      </w:pPr>
      <w:r w:rsidRPr="0094043F">
        <w:rPr>
          <w:rFonts w:asciiTheme="majorHAnsi" w:hAnsiTheme="majorHAnsi" w:cs="Tahoma"/>
          <w:b/>
          <w:sz w:val="22"/>
          <w:szCs w:val="22"/>
        </w:rPr>
        <w:t xml:space="preserve"> LEI N</w:t>
      </w:r>
      <w:r w:rsidRPr="0094043F">
        <w:rPr>
          <w:rFonts w:asciiTheme="majorHAnsi" w:hAnsiTheme="majorHAnsi" w:cs="Tahoma"/>
          <w:b/>
          <w:sz w:val="22"/>
          <w:szCs w:val="22"/>
          <w:vertAlign w:val="superscript"/>
        </w:rPr>
        <w:t xml:space="preserve">º </w:t>
      </w:r>
      <w:r w:rsidR="00CF34C6">
        <w:rPr>
          <w:rFonts w:asciiTheme="majorHAnsi" w:hAnsiTheme="majorHAnsi" w:cs="Tahoma"/>
          <w:b/>
          <w:sz w:val="22"/>
          <w:szCs w:val="22"/>
          <w:vertAlign w:val="superscript"/>
        </w:rPr>
        <w:t xml:space="preserve"> </w:t>
      </w:r>
      <w:r w:rsidR="00CF34C6">
        <w:rPr>
          <w:rFonts w:asciiTheme="majorHAnsi" w:hAnsiTheme="majorHAnsi" w:cs="Tahoma"/>
          <w:b/>
          <w:sz w:val="22"/>
          <w:szCs w:val="22"/>
        </w:rPr>
        <w:t>1.011</w:t>
      </w:r>
      <w:r w:rsidRPr="0094043F">
        <w:rPr>
          <w:rFonts w:asciiTheme="majorHAnsi" w:hAnsiTheme="majorHAnsi" w:cs="Tahoma"/>
          <w:b/>
          <w:sz w:val="22"/>
          <w:szCs w:val="22"/>
        </w:rPr>
        <w:t xml:space="preserve">, DE </w:t>
      </w:r>
      <w:r w:rsidR="00CF34C6">
        <w:rPr>
          <w:rFonts w:asciiTheme="majorHAnsi" w:hAnsiTheme="majorHAnsi" w:cs="Tahoma"/>
          <w:b/>
          <w:sz w:val="22"/>
          <w:szCs w:val="22"/>
        </w:rPr>
        <w:t>15</w:t>
      </w:r>
      <w:r w:rsidRPr="0094043F">
        <w:rPr>
          <w:rFonts w:asciiTheme="majorHAnsi" w:hAnsiTheme="majorHAnsi" w:cs="Tahoma"/>
          <w:b/>
          <w:sz w:val="22"/>
          <w:szCs w:val="22"/>
        </w:rPr>
        <w:t xml:space="preserve"> DE </w:t>
      </w:r>
      <w:r w:rsidR="00CF34C6">
        <w:rPr>
          <w:rFonts w:asciiTheme="majorHAnsi" w:hAnsiTheme="majorHAnsi" w:cs="Tahoma"/>
          <w:b/>
          <w:sz w:val="22"/>
          <w:szCs w:val="22"/>
        </w:rPr>
        <w:t>MARÇO</w:t>
      </w:r>
      <w:r w:rsidRPr="0094043F">
        <w:rPr>
          <w:rFonts w:asciiTheme="majorHAnsi" w:hAnsiTheme="majorHAnsi" w:cs="Tahoma"/>
          <w:b/>
          <w:sz w:val="22"/>
          <w:szCs w:val="22"/>
        </w:rPr>
        <w:t xml:space="preserve"> DE 2016</w:t>
      </w:r>
      <w:r w:rsidR="00CF34C6">
        <w:rPr>
          <w:rFonts w:asciiTheme="majorHAnsi" w:hAnsiTheme="majorHAnsi" w:cs="Tahoma"/>
          <w:b/>
          <w:sz w:val="22"/>
          <w:szCs w:val="22"/>
        </w:rPr>
        <w:t>.</w:t>
      </w:r>
    </w:p>
    <w:p w:rsidR="00AB6E4E" w:rsidRPr="0094043F" w:rsidRDefault="00AB6E4E" w:rsidP="0094043F">
      <w:pPr>
        <w:pStyle w:val="Ttulo1"/>
        <w:ind w:left="4820" w:hanging="12"/>
        <w:rPr>
          <w:rFonts w:asciiTheme="majorHAnsi" w:eastAsia="MS Mincho" w:hAnsiTheme="majorHAnsi" w:cs="Tahoma"/>
          <w:b w:val="0"/>
          <w:sz w:val="22"/>
          <w:szCs w:val="22"/>
          <w:lang w:val="pt-BR"/>
        </w:rPr>
      </w:pPr>
    </w:p>
    <w:p w:rsidR="00AB6E4E" w:rsidRPr="00EF198B" w:rsidRDefault="00CB1C2D" w:rsidP="0094043F">
      <w:pPr>
        <w:pStyle w:val="Ttulo1"/>
        <w:ind w:left="4820" w:hanging="12"/>
        <w:rPr>
          <w:rFonts w:asciiTheme="majorHAnsi" w:hAnsiTheme="majorHAnsi" w:cs="Tahoma"/>
          <w:b w:val="0"/>
          <w:bCs/>
          <w:i/>
          <w:sz w:val="22"/>
          <w:szCs w:val="22"/>
          <w:lang w:val="pt-BR"/>
        </w:rPr>
      </w:pPr>
      <w:r>
        <w:rPr>
          <w:rFonts w:asciiTheme="majorHAnsi" w:eastAsia="MS Mincho" w:hAnsiTheme="majorHAnsi" w:cs="Tahoma"/>
          <w:b w:val="0"/>
          <w:i/>
          <w:sz w:val="22"/>
          <w:szCs w:val="22"/>
          <w:lang w:val="pt-BR"/>
        </w:rPr>
        <w:t>Altera,</w:t>
      </w:r>
      <w:r w:rsidR="00EF198B" w:rsidRPr="00EF198B">
        <w:rPr>
          <w:rFonts w:asciiTheme="majorHAnsi" w:eastAsia="MS Mincho" w:hAnsiTheme="majorHAnsi" w:cs="Tahoma"/>
          <w:b w:val="0"/>
          <w:i/>
          <w:sz w:val="22"/>
          <w:szCs w:val="22"/>
          <w:lang w:val="pt-BR"/>
        </w:rPr>
        <w:t xml:space="preserve"> s</w:t>
      </w:r>
      <w:r w:rsidR="005B128B" w:rsidRPr="00EF198B">
        <w:rPr>
          <w:rFonts w:asciiTheme="majorHAnsi" w:eastAsia="MS Mincho" w:hAnsiTheme="majorHAnsi" w:cs="Tahoma"/>
          <w:b w:val="0"/>
          <w:i/>
          <w:sz w:val="22"/>
          <w:szCs w:val="22"/>
          <w:lang w:val="pt-BR"/>
        </w:rPr>
        <w:t>ubstitui</w:t>
      </w:r>
      <w:r>
        <w:rPr>
          <w:rFonts w:asciiTheme="majorHAnsi" w:eastAsia="MS Mincho" w:hAnsiTheme="majorHAnsi" w:cs="Tahoma"/>
          <w:b w:val="0"/>
          <w:i/>
          <w:sz w:val="22"/>
          <w:szCs w:val="22"/>
          <w:lang w:val="pt-BR"/>
        </w:rPr>
        <w:t xml:space="preserve"> e revoga</w:t>
      </w:r>
      <w:r w:rsidR="005B128B" w:rsidRPr="00EF198B">
        <w:rPr>
          <w:rFonts w:asciiTheme="majorHAnsi" w:eastAsia="MS Mincho" w:hAnsiTheme="majorHAnsi" w:cs="Tahoma"/>
          <w:b w:val="0"/>
          <w:i/>
          <w:sz w:val="22"/>
          <w:szCs w:val="22"/>
          <w:lang w:val="pt-BR"/>
        </w:rPr>
        <w:t xml:space="preserve"> o texto integral da </w:t>
      </w:r>
      <w:r w:rsidR="00AB6E4E" w:rsidRPr="00EF198B">
        <w:rPr>
          <w:rFonts w:asciiTheme="majorHAnsi" w:hAnsiTheme="majorHAnsi" w:cs="Tahoma"/>
          <w:b w:val="0"/>
          <w:bCs/>
          <w:i/>
          <w:sz w:val="22"/>
          <w:szCs w:val="22"/>
          <w:lang w:val="pt-BR"/>
        </w:rPr>
        <w:t>Lei nº 1.002, de 21/12/2015.</w:t>
      </w:r>
    </w:p>
    <w:p w:rsidR="00AB6E4E" w:rsidRPr="00EF198B" w:rsidRDefault="00AB6E4E" w:rsidP="0094043F">
      <w:pPr>
        <w:ind w:firstLine="708"/>
        <w:rPr>
          <w:rFonts w:asciiTheme="majorHAnsi" w:hAnsiTheme="majorHAnsi" w:cs="Tahoma"/>
          <w:i/>
          <w:sz w:val="22"/>
          <w:szCs w:val="22"/>
        </w:rPr>
      </w:pPr>
    </w:p>
    <w:p w:rsidR="00AB6E4E" w:rsidRPr="0094043F" w:rsidRDefault="00AB6E4E" w:rsidP="0094043F">
      <w:pPr>
        <w:ind w:left="720"/>
        <w:rPr>
          <w:rFonts w:asciiTheme="majorHAnsi" w:hAnsiTheme="majorHAnsi" w:cs="Tahoma"/>
          <w:sz w:val="22"/>
          <w:szCs w:val="22"/>
        </w:rPr>
      </w:pPr>
      <w:r w:rsidRPr="0094043F">
        <w:rPr>
          <w:rFonts w:asciiTheme="majorHAnsi" w:hAnsiTheme="majorHAnsi" w:cs="Tahoma"/>
          <w:sz w:val="22"/>
          <w:szCs w:val="22"/>
        </w:rPr>
        <w:t>O Prefeito Municipal de Quitandinha, Estado do Paraná.</w:t>
      </w:r>
    </w:p>
    <w:p w:rsidR="00AB6E4E" w:rsidRPr="0094043F" w:rsidRDefault="00AB6E4E" w:rsidP="0094043F">
      <w:pPr>
        <w:ind w:left="720"/>
        <w:rPr>
          <w:rFonts w:asciiTheme="majorHAnsi" w:hAnsiTheme="majorHAnsi" w:cs="Tahoma"/>
          <w:sz w:val="22"/>
          <w:szCs w:val="22"/>
        </w:rPr>
      </w:pPr>
      <w:r w:rsidRPr="0094043F">
        <w:rPr>
          <w:rFonts w:asciiTheme="majorHAnsi" w:hAnsiTheme="majorHAnsi" w:cs="Tahoma"/>
          <w:sz w:val="22"/>
          <w:szCs w:val="22"/>
        </w:rPr>
        <w:t>A Câmara Municipal decretou e eu sanciono a seguinte Lei:</w:t>
      </w:r>
    </w:p>
    <w:p w:rsidR="00AB6E4E" w:rsidRPr="0094043F" w:rsidRDefault="00AB6E4E" w:rsidP="0094043F">
      <w:pPr>
        <w:ind w:firstLine="720"/>
        <w:jc w:val="both"/>
        <w:rPr>
          <w:rFonts w:asciiTheme="majorHAnsi" w:hAnsiTheme="majorHAnsi" w:cs="Tahoma"/>
          <w:b/>
          <w:sz w:val="22"/>
          <w:szCs w:val="22"/>
        </w:rPr>
      </w:pPr>
    </w:p>
    <w:p w:rsidR="00387211" w:rsidRPr="0094043F" w:rsidRDefault="00AB6E4E" w:rsidP="0094043F">
      <w:pPr>
        <w:ind w:firstLine="709"/>
        <w:contextualSpacing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94043F">
        <w:rPr>
          <w:rFonts w:asciiTheme="majorHAnsi" w:hAnsiTheme="majorHAnsi" w:cs="Arial"/>
          <w:b/>
          <w:snapToGrid w:val="0"/>
          <w:sz w:val="22"/>
          <w:szCs w:val="22"/>
        </w:rPr>
        <w:t>Art. 1º</w:t>
      </w:r>
      <w:r w:rsidRPr="0094043F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="005B128B" w:rsidRPr="0094043F">
        <w:rPr>
          <w:rFonts w:asciiTheme="majorHAnsi" w:hAnsiTheme="majorHAnsi" w:cs="Arial"/>
          <w:snapToGrid w:val="0"/>
          <w:sz w:val="22"/>
          <w:szCs w:val="22"/>
        </w:rPr>
        <w:t>A</w:t>
      </w:r>
      <w:r w:rsidR="00387211" w:rsidRPr="0094043F">
        <w:rPr>
          <w:rFonts w:asciiTheme="majorHAnsi" w:hAnsiTheme="majorHAnsi" w:cs="Arial"/>
          <w:snapToGrid w:val="0"/>
          <w:sz w:val="22"/>
          <w:szCs w:val="22"/>
        </w:rPr>
        <w:t xml:space="preserve"> Lei nº 1.002, de 21 de dezembro de 2015, passa a </w:t>
      </w:r>
      <w:r w:rsidR="005B128B" w:rsidRPr="0094043F">
        <w:rPr>
          <w:rFonts w:asciiTheme="majorHAnsi" w:hAnsiTheme="majorHAnsi" w:cs="Arial"/>
          <w:snapToGrid w:val="0"/>
          <w:sz w:val="22"/>
          <w:szCs w:val="22"/>
        </w:rPr>
        <w:t xml:space="preserve">viger com o </w:t>
      </w:r>
      <w:r w:rsidR="00387211" w:rsidRPr="0094043F">
        <w:rPr>
          <w:rFonts w:asciiTheme="majorHAnsi" w:hAnsiTheme="majorHAnsi" w:cs="Arial"/>
          <w:snapToGrid w:val="0"/>
          <w:sz w:val="22"/>
          <w:szCs w:val="22"/>
        </w:rPr>
        <w:t>seguinte</w:t>
      </w:r>
      <w:r w:rsidR="005B128B" w:rsidRPr="0094043F">
        <w:rPr>
          <w:rFonts w:asciiTheme="majorHAnsi" w:hAnsiTheme="majorHAnsi" w:cs="Arial"/>
          <w:snapToGrid w:val="0"/>
          <w:sz w:val="22"/>
          <w:szCs w:val="22"/>
        </w:rPr>
        <w:t xml:space="preserve"> texto</w:t>
      </w:r>
      <w:r w:rsidR="00387211" w:rsidRPr="0094043F">
        <w:rPr>
          <w:rFonts w:asciiTheme="majorHAnsi" w:hAnsiTheme="majorHAnsi" w:cs="Arial"/>
          <w:snapToGrid w:val="0"/>
          <w:sz w:val="22"/>
          <w:szCs w:val="22"/>
        </w:rPr>
        <w:t>:</w:t>
      </w:r>
    </w:p>
    <w:p w:rsidR="00387211" w:rsidRPr="0094043F" w:rsidRDefault="00387211" w:rsidP="0094043F">
      <w:pPr>
        <w:ind w:firstLine="709"/>
        <w:contextualSpacing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AB6E4E" w:rsidRPr="00AC7B84" w:rsidRDefault="0094043F" w:rsidP="0094043F">
      <w:pPr>
        <w:ind w:firstLine="709"/>
        <w:contextualSpacing/>
        <w:jc w:val="both"/>
        <w:rPr>
          <w:rFonts w:asciiTheme="majorHAnsi" w:hAnsiTheme="majorHAnsi" w:cs="Arial"/>
          <w:b/>
          <w:i/>
          <w:snapToGrid w:val="0"/>
          <w:sz w:val="22"/>
          <w:szCs w:val="22"/>
        </w:rPr>
      </w:pPr>
      <w:r>
        <w:rPr>
          <w:rFonts w:asciiTheme="majorHAnsi" w:hAnsiTheme="majorHAnsi" w:cs="Arial"/>
          <w:b/>
          <w:snapToGrid w:val="0"/>
          <w:sz w:val="22"/>
          <w:szCs w:val="22"/>
        </w:rPr>
        <w:t>"</w:t>
      </w:r>
      <w:r w:rsidR="00387211" w:rsidRPr="0094043F">
        <w:rPr>
          <w:rFonts w:asciiTheme="majorHAnsi" w:hAnsiTheme="majorHAnsi" w:cs="Arial"/>
          <w:b/>
          <w:i/>
          <w:snapToGrid w:val="0"/>
          <w:sz w:val="22"/>
          <w:szCs w:val="22"/>
        </w:rPr>
        <w:t xml:space="preserve">Art. 1º </w:t>
      </w:r>
      <w:r w:rsidR="00387211" w:rsidRPr="0094043F">
        <w:rPr>
          <w:rFonts w:asciiTheme="majorHAnsi" w:hAnsiTheme="majorHAnsi" w:cs="Arial"/>
          <w:i/>
          <w:snapToGrid w:val="0"/>
          <w:sz w:val="22"/>
          <w:szCs w:val="22"/>
        </w:rPr>
        <w:t xml:space="preserve">Na forma desta Lei, </w:t>
      </w:r>
      <w:r w:rsidR="00387211" w:rsidRPr="00AC7B84">
        <w:rPr>
          <w:rFonts w:asciiTheme="majorHAnsi" w:hAnsiTheme="majorHAnsi" w:cs="Arial"/>
          <w:i/>
          <w:snapToGrid w:val="0"/>
          <w:sz w:val="22"/>
          <w:szCs w:val="22"/>
        </w:rPr>
        <w:t>fica instituído programa permanente de incentivo à construção de moradia popular aos proprietários ou possuidores de um único imóvel urbano com até 520m² (quinhentos e vinte metros quadrados) de área</w:t>
      </w:r>
      <w:r w:rsidR="00D81A71">
        <w:rPr>
          <w:rFonts w:asciiTheme="majorHAnsi" w:hAnsiTheme="majorHAnsi" w:cs="Arial"/>
          <w:i/>
          <w:snapToGrid w:val="0"/>
          <w:sz w:val="22"/>
          <w:szCs w:val="22"/>
        </w:rPr>
        <w:t xml:space="preserve"> e</w:t>
      </w:r>
      <w:r w:rsidR="00387211" w:rsidRPr="00AC7B84">
        <w:rPr>
          <w:rFonts w:asciiTheme="majorHAnsi" w:hAnsiTheme="majorHAnsi" w:cs="Arial"/>
          <w:i/>
          <w:snapToGrid w:val="0"/>
          <w:sz w:val="22"/>
          <w:szCs w:val="22"/>
        </w:rPr>
        <w:t xml:space="preserve"> sem benfeitorias.</w:t>
      </w:r>
      <w:r w:rsidR="00387211" w:rsidRPr="00AC7B84">
        <w:rPr>
          <w:rFonts w:asciiTheme="majorHAnsi" w:hAnsiTheme="majorHAnsi" w:cs="Arial"/>
          <w:b/>
          <w:i/>
          <w:snapToGrid w:val="0"/>
          <w:sz w:val="22"/>
          <w:szCs w:val="22"/>
        </w:rPr>
        <w:t>"</w:t>
      </w:r>
    </w:p>
    <w:p w:rsidR="00AB6E4E" w:rsidRPr="00AC7B84" w:rsidRDefault="00AB6E4E" w:rsidP="0094043F">
      <w:pPr>
        <w:ind w:firstLine="709"/>
        <w:contextualSpacing/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</w:p>
    <w:p w:rsidR="002B1FFB" w:rsidRPr="00AC7B84" w:rsidRDefault="0094043F" w:rsidP="0094043F">
      <w:pPr>
        <w:widowControl w:val="0"/>
        <w:ind w:right="5" w:firstLine="709"/>
        <w:jc w:val="both"/>
        <w:rPr>
          <w:rFonts w:asciiTheme="majorHAnsi" w:hAnsiTheme="majorHAnsi" w:cs="Tahoma"/>
          <w:i/>
          <w:sz w:val="22"/>
          <w:szCs w:val="22"/>
        </w:rPr>
      </w:pPr>
      <w:r w:rsidRPr="00AC7B84">
        <w:rPr>
          <w:rFonts w:asciiTheme="majorHAnsi" w:hAnsiTheme="majorHAnsi" w:cs="Tahoma"/>
          <w:b/>
          <w:i/>
          <w:sz w:val="22"/>
          <w:szCs w:val="22"/>
        </w:rPr>
        <w:t xml:space="preserve">Art. 2º </w:t>
      </w:r>
      <w:r w:rsidRPr="00AC7B84">
        <w:rPr>
          <w:rFonts w:asciiTheme="majorHAnsi" w:hAnsiTheme="majorHAnsi" w:cs="Tahoma"/>
          <w:i/>
          <w:sz w:val="22"/>
          <w:szCs w:val="22"/>
        </w:rPr>
        <w:t>O programa de que trata esta Lei compreende o fornecimento gratuito pela Prefeitura Municipal</w:t>
      </w:r>
      <w:r w:rsidR="002B1FFB" w:rsidRPr="00AC7B84">
        <w:rPr>
          <w:rFonts w:asciiTheme="majorHAnsi" w:hAnsiTheme="majorHAnsi" w:cs="Tahoma"/>
          <w:i/>
          <w:sz w:val="22"/>
          <w:szCs w:val="22"/>
        </w:rPr>
        <w:t>:</w:t>
      </w:r>
    </w:p>
    <w:p w:rsidR="002B1FFB" w:rsidRPr="00AC7B84" w:rsidRDefault="002B1FFB" w:rsidP="0094043F">
      <w:pPr>
        <w:widowControl w:val="0"/>
        <w:ind w:right="5" w:firstLine="709"/>
        <w:jc w:val="both"/>
        <w:rPr>
          <w:rFonts w:asciiTheme="majorHAnsi" w:hAnsiTheme="majorHAnsi" w:cs="Tahoma"/>
          <w:i/>
          <w:sz w:val="22"/>
          <w:szCs w:val="22"/>
        </w:rPr>
      </w:pPr>
    </w:p>
    <w:p w:rsidR="002B1FFB" w:rsidRPr="00880E3F" w:rsidRDefault="002B1FFB" w:rsidP="0094043F">
      <w:pPr>
        <w:widowControl w:val="0"/>
        <w:ind w:right="5" w:firstLine="709"/>
        <w:jc w:val="both"/>
        <w:rPr>
          <w:rFonts w:asciiTheme="majorHAnsi" w:hAnsiTheme="majorHAnsi" w:cs="Tahoma"/>
          <w:i/>
          <w:sz w:val="22"/>
          <w:szCs w:val="22"/>
        </w:rPr>
      </w:pPr>
      <w:r w:rsidRPr="00AC7B84">
        <w:rPr>
          <w:rFonts w:asciiTheme="majorHAnsi" w:hAnsiTheme="majorHAnsi" w:cs="Tahoma"/>
          <w:b/>
          <w:i/>
          <w:sz w:val="22"/>
          <w:szCs w:val="22"/>
        </w:rPr>
        <w:t xml:space="preserve">I - </w:t>
      </w:r>
      <w:r w:rsidR="00880E3F">
        <w:rPr>
          <w:rFonts w:asciiTheme="majorHAnsi" w:hAnsiTheme="majorHAnsi" w:cs="Tahoma"/>
          <w:i/>
          <w:sz w:val="22"/>
          <w:szCs w:val="22"/>
        </w:rPr>
        <w:t xml:space="preserve"> </w:t>
      </w:r>
      <w:r w:rsidR="00880E3F" w:rsidRPr="00880E3F">
        <w:rPr>
          <w:rFonts w:asciiTheme="majorHAnsi" w:hAnsiTheme="majorHAnsi" w:cs="Tahoma"/>
          <w:i/>
          <w:sz w:val="22"/>
          <w:szCs w:val="22"/>
        </w:rPr>
        <w:t xml:space="preserve">de </w:t>
      </w:r>
      <w:r w:rsidR="0094043F" w:rsidRPr="00880E3F">
        <w:rPr>
          <w:rFonts w:asciiTheme="majorHAnsi" w:hAnsiTheme="majorHAnsi" w:cs="Tahoma"/>
          <w:i/>
          <w:sz w:val="22"/>
          <w:szCs w:val="22"/>
        </w:rPr>
        <w:t>projeto arquitetônico padrão</w:t>
      </w:r>
      <w:r w:rsidRPr="00880E3F">
        <w:rPr>
          <w:rFonts w:asciiTheme="majorHAnsi" w:hAnsiTheme="majorHAnsi" w:cs="Tahoma"/>
          <w:i/>
          <w:sz w:val="22"/>
          <w:szCs w:val="22"/>
        </w:rPr>
        <w:t>;</w:t>
      </w:r>
    </w:p>
    <w:p w:rsidR="002B1FFB" w:rsidRPr="00880E3F" w:rsidRDefault="002B1FFB" w:rsidP="0094043F">
      <w:pPr>
        <w:widowControl w:val="0"/>
        <w:ind w:right="5" w:firstLine="709"/>
        <w:jc w:val="both"/>
        <w:rPr>
          <w:rFonts w:asciiTheme="majorHAnsi" w:hAnsiTheme="majorHAnsi" w:cs="Tahoma"/>
          <w:i/>
          <w:sz w:val="22"/>
          <w:szCs w:val="22"/>
        </w:rPr>
      </w:pPr>
    </w:p>
    <w:p w:rsidR="002B1FFB" w:rsidRPr="00AC7B84" w:rsidRDefault="002B1FFB" w:rsidP="0094043F">
      <w:pPr>
        <w:widowControl w:val="0"/>
        <w:ind w:right="5" w:firstLine="709"/>
        <w:jc w:val="both"/>
        <w:rPr>
          <w:rFonts w:asciiTheme="majorHAnsi" w:hAnsiTheme="majorHAnsi" w:cs="Tahoma"/>
          <w:i/>
          <w:sz w:val="22"/>
          <w:szCs w:val="22"/>
        </w:rPr>
      </w:pPr>
      <w:r w:rsidRPr="00880E3F">
        <w:rPr>
          <w:rFonts w:asciiTheme="majorHAnsi" w:hAnsiTheme="majorHAnsi" w:cs="Tahoma"/>
          <w:b/>
          <w:i/>
          <w:sz w:val="22"/>
          <w:szCs w:val="22"/>
        </w:rPr>
        <w:t xml:space="preserve">II </w:t>
      </w:r>
      <w:r w:rsidRPr="00880E3F">
        <w:rPr>
          <w:rFonts w:asciiTheme="majorHAnsi" w:hAnsiTheme="majorHAnsi"/>
          <w:sz w:val="22"/>
          <w:szCs w:val="22"/>
        </w:rPr>
        <w:t xml:space="preserve">- </w:t>
      </w:r>
      <w:r w:rsidR="00880E3F" w:rsidRPr="00880E3F">
        <w:rPr>
          <w:rFonts w:asciiTheme="majorHAnsi" w:hAnsiTheme="majorHAnsi"/>
          <w:i/>
          <w:sz w:val="22"/>
          <w:szCs w:val="22"/>
        </w:rPr>
        <w:t xml:space="preserve">de </w:t>
      </w:r>
      <w:r w:rsidRPr="00880E3F">
        <w:rPr>
          <w:rFonts w:asciiTheme="majorHAnsi" w:hAnsiTheme="majorHAnsi" w:cs="Tahoma"/>
          <w:i/>
          <w:sz w:val="22"/>
          <w:szCs w:val="22"/>
        </w:rPr>
        <w:t>r</w:t>
      </w:r>
      <w:r w:rsidR="0094043F" w:rsidRPr="00880E3F">
        <w:rPr>
          <w:rFonts w:asciiTheme="majorHAnsi" w:hAnsiTheme="majorHAnsi" w:cs="Tahoma"/>
          <w:i/>
          <w:sz w:val="22"/>
          <w:szCs w:val="22"/>
        </w:rPr>
        <w:t>espons</w:t>
      </w:r>
      <w:r w:rsidRPr="00880E3F">
        <w:rPr>
          <w:rFonts w:asciiTheme="majorHAnsi" w:hAnsiTheme="majorHAnsi" w:cs="Tahoma"/>
          <w:i/>
          <w:sz w:val="22"/>
          <w:szCs w:val="22"/>
        </w:rPr>
        <w:t>ável</w:t>
      </w:r>
      <w:r w:rsidR="0094043F" w:rsidRPr="00AC7B84">
        <w:rPr>
          <w:rFonts w:asciiTheme="majorHAnsi" w:hAnsiTheme="majorHAnsi" w:cs="Tahoma"/>
          <w:i/>
          <w:sz w:val="22"/>
          <w:szCs w:val="22"/>
        </w:rPr>
        <w:t xml:space="preserve"> </w:t>
      </w:r>
      <w:r w:rsidRPr="00AC7B84">
        <w:rPr>
          <w:rFonts w:asciiTheme="majorHAnsi" w:hAnsiTheme="majorHAnsi" w:cs="Tahoma"/>
          <w:i/>
          <w:sz w:val="22"/>
          <w:szCs w:val="22"/>
        </w:rPr>
        <w:t>t</w:t>
      </w:r>
      <w:r w:rsidR="0094043F" w:rsidRPr="00AC7B84">
        <w:rPr>
          <w:rFonts w:asciiTheme="majorHAnsi" w:hAnsiTheme="majorHAnsi" w:cs="Tahoma"/>
          <w:i/>
          <w:sz w:val="22"/>
          <w:szCs w:val="22"/>
        </w:rPr>
        <w:t>écnic</w:t>
      </w:r>
      <w:r w:rsidRPr="00AC7B84">
        <w:rPr>
          <w:rFonts w:asciiTheme="majorHAnsi" w:hAnsiTheme="majorHAnsi" w:cs="Tahoma"/>
          <w:i/>
          <w:sz w:val="22"/>
          <w:szCs w:val="22"/>
        </w:rPr>
        <w:t>o pela execução da obra</w:t>
      </w:r>
      <w:r w:rsidR="0094043F" w:rsidRPr="00AC7B84">
        <w:rPr>
          <w:rFonts w:asciiTheme="majorHAnsi" w:hAnsiTheme="majorHAnsi" w:cs="Tahoma"/>
          <w:i/>
          <w:sz w:val="22"/>
          <w:szCs w:val="22"/>
        </w:rPr>
        <w:t xml:space="preserve">, </w:t>
      </w:r>
      <w:r w:rsidR="006F4079">
        <w:rPr>
          <w:rFonts w:asciiTheme="majorHAnsi" w:hAnsiTheme="majorHAnsi" w:cs="Tahoma"/>
          <w:i/>
          <w:sz w:val="22"/>
          <w:szCs w:val="22"/>
        </w:rPr>
        <w:t>mediante a disponibilização de</w:t>
      </w:r>
      <w:r w:rsidR="0094043F" w:rsidRPr="00AC7B84">
        <w:rPr>
          <w:rFonts w:asciiTheme="majorHAnsi" w:hAnsiTheme="majorHAnsi" w:cs="Tahoma"/>
          <w:i/>
          <w:sz w:val="22"/>
          <w:szCs w:val="22"/>
        </w:rPr>
        <w:t xml:space="preserve"> profissional habilitado </w:t>
      </w:r>
      <w:r w:rsidR="001F0E88">
        <w:rPr>
          <w:rFonts w:asciiTheme="majorHAnsi" w:hAnsiTheme="majorHAnsi" w:cs="Tahoma"/>
          <w:i/>
          <w:sz w:val="22"/>
          <w:szCs w:val="22"/>
        </w:rPr>
        <w:t>perante o CREA/PR</w:t>
      </w:r>
      <w:r w:rsidR="00C771A3">
        <w:rPr>
          <w:rFonts w:asciiTheme="majorHAnsi" w:hAnsiTheme="majorHAnsi" w:cs="Tahoma"/>
          <w:i/>
          <w:sz w:val="22"/>
          <w:szCs w:val="22"/>
        </w:rPr>
        <w:t>,</w:t>
      </w:r>
      <w:r w:rsidR="00EA6CB9">
        <w:rPr>
          <w:rFonts w:asciiTheme="majorHAnsi" w:hAnsiTheme="majorHAnsi" w:cs="Tahoma"/>
          <w:i/>
          <w:sz w:val="22"/>
          <w:szCs w:val="22"/>
        </w:rPr>
        <w:t xml:space="preserve"> contratado ou</w:t>
      </w:r>
      <w:r w:rsidR="001F0E88">
        <w:rPr>
          <w:rFonts w:asciiTheme="majorHAnsi" w:hAnsiTheme="majorHAnsi" w:cs="Tahoma"/>
          <w:i/>
          <w:sz w:val="22"/>
          <w:szCs w:val="22"/>
        </w:rPr>
        <w:t xml:space="preserve"> </w:t>
      </w:r>
      <w:r w:rsidR="0094043F" w:rsidRPr="00AC7B84">
        <w:rPr>
          <w:rFonts w:asciiTheme="majorHAnsi" w:hAnsiTheme="majorHAnsi" w:cs="Tahoma"/>
          <w:i/>
          <w:sz w:val="22"/>
          <w:szCs w:val="22"/>
        </w:rPr>
        <w:t xml:space="preserve">pertencente ao quadro de </w:t>
      </w:r>
      <w:r w:rsidRPr="00AC7B84">
        <w:rPr>
          <w:rFonts w:asciiTheme="majorHAnsi" w:hAnsiTheme="majorHAnsi" w:cs="Tahoma"/>
          <w:i/>
          <w:sz w:val="22"/>
          <w:szCs w:val="22"/>
        </w:rPr>
        <w:t>servidores</w:t>
      </w:r>
      <w:r w:rsidR="0094043F" w:rsidRPr="00AC7B84">
        <w:rPr>
          <w:rFonts w:asciiTheme="majorHAnsi" w:hAnsiTheme="majorHAnsi" w:cs="Tahoma"/>
          <w:i/>
          <w:sz w:val="22"/>
          <w:szCs w:val="22"/>
        </w:rPr>
        <w:t xml:space="preserve"> do Município</w:t>
      </w:r>
      <w:r w:rsidRPr="00AC7B84">
        <w:rPr>
          <w:rFonts w:asciiTheme="majorHAnsi" w:hAnsiTheme="majorHAnsi" w:cs="Tahoma"/>
          <w:i/>
          <w:sz w:val="22"/>
          <w:szCs w:val="22"/>
        </w:rPr>
        <w:t>;</w:t>
      </w:r>
      <w:r w:rsidR="00B37788" w:rsidRPr="00AC7B84">
        <w:rPr>
          <w:rFonts w:asciiTheme="majorHAnsi" w:hAnsiTheme="majorHAnsi" w:cs="Tahoma"/>
          <w:i/>
          <w:sz w:val="22"/>
          <w:szCs w:val="22"/>
        </w:rPr>
        <w:t xml:space="preserve"> e</w:t>
      </w:r>
    </w:p>
    <w:p w:rsidR="002B1FFB" w:rsidRPr="00AC7B84" w:rsidRDefault="002B1FFB" w:rsidP="0094043F">
      <w:pPr>
        <w:widowControl w:val="0"/>
        <w:ind w:right="5" w:firstLine="709"/>
        <w:jc w:val="both"/>
        <w:rPr>
          <w:rFonts w:asciiTheme="majorHAnsi" w:hAnsiTheme="majorHAnsi" w:cs="Tahoma"/>
          <w:i/>
          <w:sz w:val="22"/>
          <w:szCs w:val="22"/>
        </w:rPr>
      </w:pPr>
    </w:p>
    <w:p w:rsidR="0094043F" w:rsidRPr="00AC7B84" w:rsidRDefault="002B1FFB" w:rsidP="0094043F">
      <w:pPr>
        <w:widowControl w:val="0"/>
        <w:ind w:right="5" w:firstLine="709"/>
        <w:jc w:val="both"/>
        <w:rPr>
          <w:rFonts w:asciiTheme="majorHAnsi" w:hAnsiTheme="majorHAnsi" w:cs="Tahoma"/>
          <w:i/>
          <w:sz w:val="22"/>
          <w:szCs w:val="22"/>
        </w:rPr>
      </w:pPr>
      <w:r w:rsidRPr="00AC7B84">
        <w:rPr>
          <w:rFonts w:asciiTheme="majorHAnsi" w:hAnsiTheme="majorHAnsi" w:cs="Tahoma"/>
          <w:b/>
          <w:i/>
          <w:sz w:val="22"/>
          <w:szCs w:val="22"/>
        </w:rPr>
        <w:t xml:space="preserve">III </w:t>
      </w:r>
      <w:r w:rsidRPr="00AC7B84">
        <w:rPr>
          <w:rFonts w:asciiTheme="majorHAnsi" w:hAnsiTheme="majorHAnsi" w:cs="Tahoma"/>
          <w:i/>
          <w:sz w:val="22"/>
          <w:szCs w:val="22"/>
        </w:rPr>
        <w:t>-</w:t>
      </w:r>
      <w:r w:rsidR="0094043F" w:rsidRPr="00AC7B84">
        <w:rPr>
          <w:rFonts w:asciiTheme="majorHAnsi" w:hAnsiTheme="majorHAnsi" w:cs="Tahoma"/>
          <w:i/>
          <w:sz w:val="22"/>
          <w:szCs w:val="22"/>
        </w:rPr>
        <w:t xml:space="preserve"> </w:t>
      </w:r>
      <w:r w:rsidR="00880E3F" w:rsidRPr="00880E3F">
        <w:rPr>
          <w:rFonts w:asciiTheme="majorHAnsi" w:hAnsiTheme="majorHAnsi"/>
          <w:i/>
          <w:sz w:val="22"/>
          <w:szCs w:val="22"/>
        </w:rPr>
        <w:t>de</w:t>
      </w:r>
      <w:r w:rsidR="00880E3F" w:rsidRPr="00AC7B84">
        <w:rPr>
          <w:rFonts w:asciiTheme="majorHAnsi" w:hAnsiTheme="majorHAnsi" w:cs="Tahoma"/>
          <w:i/>
          <w:sz w:val="22"/>
          <w:szCs w:val="22"/>
        </w:rPr>
        <w:t xml:space="preserve"> </w:t>
      </w:r>
      <w:r w:rsidR="0094043F" w:rsidRPr="00AC7B84">
        <w:rPr>
          <w:rFonts w:asciiTheme="majorHAnsi" w:hAnsiTheme="majorHAnsi" w:cs="Tahoma"/>
          <w:i/>
          <w:sz w:val="22"/>
          <w:szCs w:val="22"/>
        </w:rPr>
        <w:t>alvará de construção para moradia popular com até 70m² (setenta metros quadrados)</w:t>
      </w:r>
      <w:r w:rsidR="00787834" w:rsidRPr="00AC7B84">
        <w:rPr>
          <w:rFonts w:asciiTheme="majorHAnsi" w:hAnsiTheme="majorHAnsi" w:cs="Tahoma"/>
          <w:i/>
          <w:sz w:val="22"/>
          <w:szCs w:val="22"/>
        </w:rPr>
        <w:t xml:space="preserve"> de área construída</w:t>
      </w:r>
      <w:r w:rsidR="0094043F" w:rsidRPr="00AC7B84">
        <w:rPr>
          <w:rFonts w:asciiTheme="majorHAnsi" w:hAnsiTheme="majorHAnsi" w:cs="Tahoma"/>
          <w:i/>
          <w:sz w:val="22"/>
          <w:szCs w:val="22"/>
        </w:rPr>
        <w:t>.</w:t>
      </w:r>
    </w:p>
    <w:p w:rsidR="0094043F" w:rsidRPr="00AC7B84" w:rsidRDefault="0094043F" w:rsidP="0094043F">
      <w:pPr>
        <w:widowControl w:val="0"/>
        <w:ind w:right="5" w:firstLine="709"/>
        <w:jc w:val="both"/>
        <w:rPr>
          <w:rFonts w:asciiTheme="majorHAnsi" w:hAnsiTheme="majorHAnsi" w:cs="Tahoma"/>
          <w:i/>
          <w:sz w:val="22"/>
          <w:szCs w:val="22"/>
        </w:rPr>
      </w:pPr>
    </w:p>
    <w:p w:rsidR="0094043F" w:rsidRPr="00AC7B84" w:rsidRDefault="0094043F" w:rsidP="0094043F">
      <w:pPr>
        <w:widowControl w:val="0"/>
        <w:ind w:right="5" w:firstLine="709"/>
        <w:jc w:val="both"/>
        <w:rPr>
          <w:rFonts w:asciiTheme="majorHAnsi" w:hAnsiTheme="majorHAnsi" w:cs="Tahoma"/>
          <w:i/>
          <w:sz w:val="22"/>
          <w:szCs w:val="22"/>
        </w:rPr>
      </w:pPr>
      <w:r w:rsidRPr="00AC7B84">
        <w:rPr>
          <w:rFonts w:asciiTheme="majorHAnsi" w:hAnsiTheme="majorHAnsi" w:cs="Tahoma"/>
          <w:b/>
          <w:i/>
          <w:sz w:val="22"/>
          <w:szCs w:val="22"/>
        </w:rPr>
        <w:t xml:space="preserve">Art. 3º </w:t>
      </w:r>
      <w:r w:rsidRPr="00AC7B84">
        <w:rPr>
          <w:rFonts w:asciiTheme="majorHAnsi" w:hAnsiTheme="majorHAnsi" w:cs="Tahoma"/>
          <w:i/>
          <w:sz w:val="22"/>
          <w:szCs w:val="22"/>
        </w:rPr>
        <w:t>Para beneficiar-se do programa de que trata esta Lei o interessado deverá comprovar o atendimento cumulativo das seguintes condições:</w:t>
      </w:r>
    </w:p>
    <w:p w:rsidR="00A91481" w:rsidRPr="00AC7B84" w:rsidRDefault="00A91481" w:rsidP="0094043F">
      <w:pPr>
        <w:widowControl w:val="0"/>
        <w:ind w:right="5" w:firstLine="709"/>
        <w:jc w:val="both"/>
        <w:rPr>
          <w:rFonts w:asciiTheme="majorHAnsi" w:hAnsiTheme="majorHAnsi" w:cs="Tahoma"/>
          <w:i/>
          <w:sz w:val="22"/>
          <w:szCs w:val="22"/>
        </w:rPr>
      </w:pPr>
    </w:p>
    <w:p w:rsidR="00A91481" w:rsidRPr="00AC7B84" w:rsidRDefault="00A91481" w:rsidP="00A91481">
      <w:pPr>
        <w:widowControl w:val="0"/>
        <w:tabs>
          <w:tab w:val="left" w:pos="840"/>
        </w:tabs>
        <w:ind w:firstLine="720"/>
        <w:jc w:val="both"/>
        <w:rPr>
          <w:rFonts w:asciiTheme="majorHAnsi" w:hAnsiTheme="majorHAnsi" w:cs="Tahoma"/>
          <w:i/>
          <w:sz w:val="22"/>
          <w:szCs w:val="22"/>
        </w:rPr>
      </w:pPr>
      <w:r w:rsidRPr="00AC7B84">
        <w:rPr>
          <w:rFonts w:asciiTheme="majorHAnsi" w:hAnsiTheme="majorHAnsi" w:cs="Tahoma"/>
          <w:b/>
          <w:i/>
          <w:sz w:val="22"/>
          <w:szCs w:val="22"/>
        </w:rPr>
        <w:t xml:space="preserve">I </w:t>
      </w:r>
      <w:r w:rsidRPr="00AC7B84">
        <w:rPr>
          <w:rFonts w:asciiTheme="majorHAnsi" w:hAnsiTheme="majorHAnsi" w:cs="Tahoma"/>
          <w:i/>
          <w:sz w:val="22"/>
          <w:szCs w:val="22"/>
        </w:rPr>
        <w:t xml:space="preserve">– ser proprietário </w:t>
      </w:r>
      <w:r w:rsidR="00B11421" w:rsidRPr="00AC7B84">
        <w:rPr>
          <w:rFonts w:asciiTheme="majorHAnsi" w:hAnsiTheme="majorHAnsi" w:cs="Arial"/>
          <w:i/>
          <w:snapToGrid w:val="0"/>
          <w:sz w:val="22"/>
          <w:szCs w:val="22"/>
        </w:rPr>
        <w:t xml:space="preserve">ou possuidor </w:t>
      </w:r>
      <w:r w:rsidRPr="00AC7B84">
        <w:rPr>
          <w:rFonts w:asciiTheme="majorHAnsi" w:hAnsiTheme="majorHAnsi" w:cs="Tahoma"/>
          <w:i/>
          <w:sz w:val="22"/>
          <w:szCs w:val="22"/>
        </w:rPr>
        <w:t>de um único imóvel no Município, situado no perímetro urbano da cidade, com área de até 520m² (quinhentos e vinte metros quadrados)</w:t>
      </w:r>
      <w:r w:rsidR="00687CC7" w:rsidRPr="00AC7B84">
        <w:rPr>
          <w:rFonts w:asciiTheme="majorHAnsi" w:hAnsiTheme="majorHAnsi" w:cs="Tahoma"/>
          <w:i/>
          <w:sz w:val="22"/>
          <w:szCs w:val="22"/>
        </w:rPr>
        <w:t xml:space="preserve"> e sem benfeitorias</w:t>
      </w:r>
      <w:r w:rsidRPr="00AC7B84">
        <w:rPr>
          <w:rFonts w:asciiTheme="majorHAnsi" w:hAnsiTheme="majorHAnsi" w:cs="Tahoma"/>
          <w:i/>
          <w:sz w:val="22"/>
          <w:szCs w:val="22"/>
        </w:rPr>
        <w:t>;</w:t>
      </w:r>
    </w:p>
    <w:p w:rsidR="00A91481" w:rsidRPr="00AC7B84" w:rsidRDefault="00A91481" w:rsidP="00A91481">
      <w:pPr>
        <w:widowControl w:val="0"/>
        <w:tabs>
          <w:tab w:val="left" w:pos="840"/>
        </w:tabs>
        <w:ind w:firstLine="720"/>
        <w:jc w:val="both"/>
        <w:rPr>
          <w:rFonts w:asciiTheme="majorHAnsi" w:hAnsiTheme="majorHAnsi" w:cs="Tahoma"/>
          <w:i/>
          <w:sz w:val="22"/>
          <w:szCs w:val="22"/>
        </w:rPr>
      </w:pPr>
    </w:p>
    <w:p w:rsidR="00A91481" w:rsidRPr="00AC7B84" w:rsidRDefault="00A91481" w:rsidP="00A91481">
      <w:pPr>
        <w:widowControl w:val="0"/>
        <w:tabs>
          <w:tab w:val="left" w:pos="840"/>
        </w:tabs>
        <w:ind w:firstLine="720"/>
        <w:jc w:val="both"/>
        <w:rPr>
          <w:rFonts w:asciiTheme="majorHAnsi" w:hAnsiTheme="majorHAnsi" w:cs="Tahoma"/>
          <w:i/>
          <w:sz w:val="22"/>
          <w:szCs w:val="22"/>
        </w:rPr>
      </w:pPr>
      <w:r w:rsidRPr="00AC7B84">
        <w:rPr>
          <w:rFonts w:asciiTheme="majorHAnsi" w:hAnsiTheme="majorHAnsi" w:cs="Tahoma"/>
          <w:b/>
          <w:i/>
          <w:sz w:val="22"/>
          <w:szCs w:val="22"/>
        </w:rPr>
        <w:t xml:space="preserve">II </w:t>
      </w:r>
      <w:r w:rsidRPr="00AC7B84">
        <w:rPr>
          <w:rFonts w:asciiTheme="majorHAnsi" w:hAnsiTheme="majorHAnsi" w:cs="Tahoma"/>
          <w:i/>
          <w:sz w:val="22"/>
          <w:szCs w:val="22"/>
        </w:rPr>
        <w:t>– possuir renda familiar mensal de até 3 (três) salários mínimos nacionais; e</w:t>
      </w:r>
    </w:p>
    <w:p w:rsidR="00A91481" w:rsidRPr="00AC7B84" w:rsidRDefault="00A91481" w:rsidP="00A91481">
      <w:pPr>
        <w:widowControl w:val="0"/>
        <w:tabs>
          <w:tab w:val="left" w:pos="840"/>
        </w:tabs>
        <w:ind w:firstLine="720"/>
        <w:jc w:val="both"/>
        <w:rPr>
          <w:rFonts w:asciiTheme="majorHAnsi" w:hAnsiTheme="majorHAnsi" w:cs="Tahoma"/>
          <w:i/>
          <w:sz w:val="22"/>
          <w:szCs w:val="22"/>
        </w:rPr>
      </w:pPr>
    </w:p>
    <w:p w:rsidR="00A91481" w:rsidRPr="00AC7B84" w:rsidRDefault="00A91481" w:rsidP="00A91481">
      <w:pPr>
        <w:widowControl w:val="0"/>
        <w:tabs>
          <w:tab w:val="left" w:pos="840"/>
        </w:tabs>
        <w:ind w:firstLine="720"/>
        <w:jc w:val="both"/>
        <w:rPr>
          <w:rFonts w:asciiTheme="majorHAnsi" w:hAnsiTheme="majorHAnsi" w:cs="Tahoma"/>
          <w:i/>
          <w:sz w:val="22"/>
          <w:szCs w:val="22"/>
        </w:rPr>
      </w:pPr>
      <w:r w:rsidRPr="00AC7B84">
        <w:rPr>
          <w:rFonts w:asciiTheme="majorHAnsi" w:hAnsiTheme="majorHAnsi" w:cs="Tahoma"/>
          <w:b/>
          <w:i/>
          <w:sz w:val="22"/>
          <w:szCs w:val="22"/>
        </w:rPr>
        <w:t>III</w:t>
      </w:r>
      <w:r w:rsidRPr="00AC7B84">
        <w:rPr>
          <w:rFonts w:asciiTheme="majorHAnsi" w:hAnsiTheme="majorHAnsi" w:cs="Tahoma"/>
          <w:i/>
          <w:sz w:val="22"/>
          <w:szCs w:val="22"/>
        </w:rPr>
        <w:t xml:space="preserve"> - apresentar comprovante de que se submeteu a estudo social de Assistente Social da Secretaria Municipal da Criança, Ação Social e Defesa Civil.</w:t>
      </w:r>
    </w:p>
    <w:p w:rsidR="00A91481" w:rsidRPr="00AC7B84" w:rsidRDefault="00A91481" w:rsidP="0094043F">
      <w:pPr>
        <w:widowControl w:val="0"/>
        <w:ind w:right="5" w:firstLine="709"/>
        <w:jc w:val="both"/>
        <w:rPr>
          <w:rFonts w:asciiTheme="majorHAnsi" w:hAnsiTheme="majorHAnsi" w:cs="Tahoma"/>
          <w:i/>
          <w:sz w:val="22"/>
          <w:szCs w:val="22"/>
        </w:rPr>
      </w:pPr>
    </w:p>
    <w:p w:rsidR="00387211" w:rsidRPr="00AC7B84" w:rsidRDefault="00387211" w:rsidP="0094043F">
      <w:pPr>
        <w:ind w:firstLine="709"/>
        <w:contextualSpacing/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  <w:r w:rsidRPr="00AC7B84">
        <w:rPr>
          <w:rFonts w:asciiTheme="majorHAnsi" w:hAnsiTheme="majorHAnsi" w:cs="Arial"/>
          <w:b/>
          <w:i/>
          <w:snapToGrid w:val="0"/>
          <w:sz w:val="22"/>
          <w:szCs w:val="22"/>
        </w:rPr>
        <w:t>§ 1º</w:t>
      </w:r>
      <w:r w:rsidRPr="00AC7B84">
        <w:rPr>
          <w:rFonts w:asciiTheme="majorHAnsi" w:hAnsiTheme="majorHAnsi" w:cs="Arial"/>
          <w:i/>
          <w:snapToGrid w:val="0"/>
          <w:sz w:val="22"/>
          <w:szCs w:val="22"/>
        </w:rPr>
        <w:t xml:space="preserve"> A condição de proprietário ou possuidor</w:t>
      </w:r>
      <w:r w:rsidR="00123FFD" w:rsidRPr="00AC7B84">
        <w:rPr>
          <w:rFonts w:asciiTheme="majorHAnsi" w:hAnsiTheme="majorHAnsi" w:cs="Arial"/>
          <w:i/>
          <w:snapToGrid w:val="0"/>
          <w:sz w:val="22"/>
          <w:szCs w:val="22"/>
        </w:rPr>
        <w:t xml:space="preserve"> do imóvel</w:t>
      </w:r>
      <w:r w:rsidRPr="00AC7B84">
        <w:rPr>
          <w:rFonts w:asciiTheme="majorHAnsi" w:hAnsiTheme="majorHAnsi" w:cs="Arial"/>
          <w:i/>
          <w:snapToGrid w:val="0"/>
          <w:sz w:val="22"/>
          <w:szCs w:val="22"/>
        </w:rPr>
        <w:t xml:space="preserve"> poderá ser comprovada alternativamente mediante:</w:t>
      </w:r>
    </w:p>
    <w:p w:rsidR="00387211" w:rsidRPr="00AC7B84" w:rsidRDefault="00387211" w:rsidP="0094043F">
      <w:pPr>
        <w:ind w:firstLine="709"/>
        <w:contextualSpacing/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</w:p>
    <w:p w:rsidR="00387211" w:rsidRPr="00AC7B84" w:rsidRDefault="00387211" w:rsidP="0094043F">
      <w:pPr>
        <w:ind w:firstLine="709"/>
        <w:contextualSpacing/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  <w:r w:rsidRPr="00AC7B84">
        <w:rPr>
          <w:rFonts w:asciiTheme="majorHAnsi" w:hAnsiTheme="majorHAnsi" w:cs="Arial"/>
          <w:b/>
          <w:i/>
          <w:snapToGrid w:val="0"/>
          <w:sz w:val="22"/>
          <w:szCs w:val="22"/>
        </w:rPr>
        <w:t xml:space="preserve">I </w:t>
      </w:r>
      <w:r w:rsidRPr="00AC7B84">
        <w:rPr>
          <w:rFonts w:asciiTheme="majorHAnsi" w:hAnsiTheme="majorHAnsi" w:cs="Arial"/>
          <w:i/>
          <w:snapToGrid w:val="0"/>
          <w:sz w:val="22"/>
          <w:szCs w:val="22"/>
        </w:rPr>
        <w:t>- a matrícula do Registro de Imóveis;</w:t>
      </w:r>
    </w:p>
    <w:p w:rsidR="00387211" w:rsidRPr="00AC7B84" w:rsidRDefault="00387211" w:rsidP="0094043F">
      <w:pPr>
        <w:ind w:firstLine="709"/>
        <w:contextualSpacing/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</w:p>
    <w:p w:rsidR="00387211" w:rsidRPr="00AC7B84" w:rsidRDefault="00387211" w:rsidP="0094043F">
      <w:pPr>
        <w:ind w:firstLine="709"/>
        <w:contextualSpacing/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  <w:r w:rsidRPr="00AC7B84">
        <w:rPr>
          <w:rFonts w:asciiTheme="majorHAnsi" w:hAnsiTheme="majorHAnsi" w:cs="Arial"/>
          <w:b/>
          <w:i/>
          <w:snapToGrid w:val="0"/>
          <w:sz w:val="22"/>
          <w:szCs w:val="22"/>
        </w:rPr>
        <w:t xml:space="preserve">II </w:t>
      </w:r>
      <w:r w:rsidRPr="00AC7B84">
        <w:rPr>
          <w:rFonts w:asciiTheme="majorHAnsi" w:hAnsiTheme="majorHAnsi" w:cs="Arial"/>
          <w:i/>
          <w:snapToGrid w:val="0"/>
          <w:sz w:val="22"/>
          <w:szCs w:val="22"/>
        </w:rPr>
        <w:t>- escritura pública de compra e venda não registrada perante o Registro de Imóveis;</w:t>
      </w:r>
    </w:p>
    <w:p w:rsidR="00387211" w:rsidRPr="00AC7B84" w:rsidRDefault="00387211" w:rsidP="0094043F">
      <w:pPr>
        <w:ind w:firstLine="709"/>
        <w:contextualSpacing/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</w:p>
    <w:p w:rsidR="00387211" w:rsidRPr="00AC7B84" w:rsidRDefault="00387211" w:rsidP="0094043F">
      <w:pPr>
        <w:ind w:firstLine="709"/>
        <w:contextualSpacing/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  <w:r w:rsidRPr="00AC7B84">
        <w:rPr>
          <w:rFonts w:asciiTheme="majorHAnsi" w:hAnsiTheme="majorHAnsi" w:cs="Arial"/>
          <w:b/>
          <w:i/>
          <w:snapToGrid w:val="0"/>
          <w:sz w:val="22"/>
          <w:szCs w:val="22"/>
        </w:rPr>
        <w:t xml:space="preserve">III </w:t>
      </w:r>
      <w:r w:rsidRPr="00AC7B84">
        <w:rPr>
          <w:rFonts w:asciiTheme="majorHAnsi" w:hAnsiTheme="majorHAnsi" w:cs="Arial"/>
          <w:i/>
          <w:snapToGrid w:val="0"/>
          <w:sz w:val="22"/>
          <w:szCs w:val="22"/>
        </w:rPr>
        <w:t>- contrato particular de compra e venda, celebrado com o efetivo proprietário do imóvel</w:t>
      </w:r>
      <w:r w:rsidR="00123FFD" w:rsidRPr="00AC7B84">
        <w:rPr>
          <w:rFonts w:asciiTheme="majorHAnsi" w:hAnsiTheme="majorHAnsi" w:cs="Arial"/>
          <w:i/>
          <w:snapToGrid w:val="0"/>
          <w:sz w:val="22"/>
          <w:szCs w:val="22"/>
        </w:rPr>
        <w:t>, com firmas reconhecidas e registrado em Títulos e Documentos;</w:t>
      </w:r>
    </w:p>
    <w:p w:rsidR="00123FFD" w:rsidRPr="00AC7B84" w:rsidRDefault="00123FFD" w:rsidP="0094043F">
      <w:pPr>
        <w:ind w:firstLine="709"/>
        <w:contextualSpacing/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</w:p>
    <w:p w:rsidR="00123FFD" w:rsidRPr="00AC7B84" w:rsidRDefault="00123FFD" w:rsidP="0094043F">
      <w:pPr>
        <w:ind w:firstLine="709"/>
        <w:contextualSpacing/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  <w:r w:rsidRPr="00AC7B84">
        <w:rPr>
          <w:rFonts w:asciiTheme="majorHAnsi" w:hAnsiTheme="majorHAnsi" w:cs="Arial"/>
          <w:b/>
          <w:i/>
          <w:snapToGrid w:val="0"/>
          <w:sz w:val="22"/>
          <w:szCs w:val="22"/>
        </w:rPr>
        <w:t xml:space="preserve">IV </w:t>
      </w:r>
      <w:r w:rsidRPr="00AC7B84">
        <w:rPr>
          <w:rFonts w:asciiTheme="majorHAnsi" w:hAnsiTheme="majorHAnsi" w:cs="Arial"/>
          <w:i/>
          <w:snapToGrid w:val="0"/>
          <w:sz w:val="22"/>
          <w:szCs w:val="22"/>
        </w:rPr>
        <w:t xml:space="preserve">- fatura de consumo de água e/ou </w:t>
      </w:r>
      <w:r w:rsidR="00BE322A">
        <w:rPr>
          <w:rFonts w:asciiTheme="majorHAnsi" w:hAnsiTheme="majorHAnsi" w:cs="Arial"/>
          <w:i/>
          <w:snapToGrid w:val="0"/>
          <w:sz w:val="22"/>
          <w:szCs w:val="22"/>
        </w:rPr>
        <w:t xml:space="preserve">de </w:t>
      </w:r>
      <w:r w:rsidRPr="00AC7B84">
        <w:rPr>
          <w:rFonts w:asciiTheme="majorHAnsi" w:hAnsiTheme="majorHAnsi" w:cs="Arial"/>
          <w:i/>
          <w:snapToGrid w:val="0"/>
          <w:sz w:val="22"/>
          <w:szCs w:val="22"/>
        </w:rPr>
        <w:t>energia elétrica em nome do interessado, com ligação às respectivas redes de distribuição há mais de 5 (cinco) anos ininterruptos; ou</w:t>
      </w:r>
    </w:p>
    <w:p w:rsidR="00123FFD" w:rsidRPr="00AC7B84" w:rsidRDefault="00123FFD" w:rsidP="0094043F">
      <w:pPr>
        <w:ind w:firstLine="709"/>
        <w:contextualSpacing/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</w:p>
    <w:p w:rsidR="00123FFD" w:rsidRPr="00AC7B84" w:rsidRDefault="00123FFD" w:rsidP="0094043F">
      <w:pPr>
        <w:ind w:firstLine="709"/>
        <w:contextualSpacing/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  <w:r w:rsidRPr="00AC7B84">
        <w:rPr>
          <w:rFonts w:asciiTheme="majorHAnsi" w:hAnsiTheme="majorHAnsi" w:cs="Arial"/>
          <w:b/>
          <w:i/>
          <w:snapToGrid w:val="0"/>
          <w:sz w:val="22"/>
          <w:szCs w:val="22"/>
        </w:rPr>
        <w:t xml:space="preserve">V </w:t>
      </w:r>
      <w:r w:rsidRPr="00AC7B84">
        <w:rPr>
          <w:rFonts w:asciiTheme="majorHAnsi" w:hAnsiTheme="majorHAnsi" w:cs="Arial"/>
          <w:i/>
          <w:snapToGrid w:val="0"/>
          <w:sz w:val="22"/>
          <w:szCs w:val="22"/>
        </w:rPr>
        <w:t xml:space="preserve">- declaração </w:t>
      </w:r>
      <w:r w:rsidR="00E76C3B">
        <w:rPr>
          <w:rFonts w:asciiTheme="majorHAnsi" w:hAnsiTheme="majorHAnsi" w:cs="Arial"/>
          <w:i/>
          <w:snapToGrid w:val="0"/>
          <w:sz w:val="22"/>
          <w:szCs w:val="22"/>
        </w:rPr>
        <w:t xml:space="preserve">particular </w:t>
      </w:r>
      <w:r w:rsidRPr="00AC7B84">
        <w:rPr>
          <w:rFonts w:asciiTheme="majorHAnsi" w:hAnsiTheme="majorHAnsi" w:cs="Arial"/>
          <w:i/>
          <w:snapToGrid w:val="0"/>
          <w:sz w:val="22"/>
          <w:szCs w:val="22"/>
        </w:rPr>
        <w:t>firmada por 2 (dois) lindeiros do imóvel</w:t>
      </w:r>
      <w:r w:rsidR="00C50FB7">
        <w:rPr>
          <w:rFonts w:asciiTheme="majorHAnsi" w:hAnsiTheme="majorHAnsi" w:cs="Arial"/>
          <w:i/>
          <w:snapToGrid w:val="0"/>
          <w:sz w:val="22"/>
          <w:szCs w:val="22"/>
        </w:rPr>
        <w:t>, com firmas reconhecidas por tabelião,</w:t>
      </w:r>
      <w:r w:rsidRPr="00AC7B84">
        <w:rPr>
          <w:rFonts w:asciiTheme="majorHAnsi" w:hAnsiTheme="majorHAnsi" w:cs="Arial"/>
          <w:i/>
          <w:snapToGrid w:val="0"/>
          <w:sz w:val="22"/>
          <w:szCs w:val="22"/>
        </w:rPr>
        <w:t xml:space="preserve"> informando sobre a detenção da sua posse direta </w:t>
      </w:r>
      <w:r w:rsidR="0039147B">
        <w:rPr>
          <w:rFonts w:asciiTheme="majorHAnsi" w:hAnsiTheme="majorHAnsi" w:cs="Arial"/>
          <w:i/>
          <w:snapToGrid w:val="0"/>
          <w:sz w:val="22"/>
          <w:szCs w:val="22"/>
        </w:rPr>
        <w:t xml:space="preserve">pelo interessado </w:t>
      </w:r>
      <w:r w:rsidRPr="00AC7B84">
        <w:rPr>
          <w:rFonts w:asciiTheme="majorHAnsi" w:hAnsiTheme="majorHAnsi" w:cs="Arial"/>
          <w:i/>
          <w:snapToGrid w:val="0"/>
          <w:sz w:val="22"/>
          <w:szCs w:val="22"/>
        </w:rPr>
        <w:t>por mais de 5 (cinco) anos ininterruptos.</w:t>
      </w:r>
    </w:p>
    <w:p w:rsidR="0094043F" w:rsidRPr="00AC7B84" w:rsidRDefault="0094043F" w:rsidP="0094043F">
      <w:pPr>
        <w:ind w:firstLine="709"/>
        <w:contextualSpacing/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</w:p>
    <w:p w:rsidR="0094043F" w:rsidRPr="00AC7B84" w:rsidRDefault="0094043F" w:rsidP="0094043F">
      <w:pPr>
        <w:widowControl w:val="0"/>
        <w:tabs>
          <w:tab w:val="left" w:pos="840"/>
        </w:tabs>
        <w:ind w:firstLine="720"/>
        <w:jc w:val="both"/>
        <w:rPr>
          <w:rFonts w:asciiTheme="majorHAnsi" w:hAnsiTheme="majorHAnsi" w:cs="Tahoma"/>
          <w:i/>
          <w:sz w:val="22"/>
          <w:szCs w:val="22"/>
        </w:rPr>
      </w:pPr>
      <w:r w:rsidRPr="00AC7B84">
        <w:rPr>
          <w:rFonts w:asciiTheme="majorHAnsi" w:hAnsiTheme="majorHAnsi" w:cs="Tahoma"/>
          <w:b/>
          <w:i/>
          <w:sz w:val="22"/>
          <w:szCs w:val="22"/>
        </w:rPr>
        <w:t>§ 2º</w:t>
      </w:r>
      <w:r w:rsidRPr="00AC7B84">
        <w:rPr>
          <w:rFonts w:asciiTheme="majorHAnsi" w:hAnsiTheme="majorHAnsi" w:cs="Tahoma"/>
          <w:i/>
          <w:sz w:val="22"/>
          <w:szCs w:val="22"/>
        </w:rPr>
        <w:t xml:space="preserve"> No caso de contrato de compra e venda, a celebração deve ser com ambos os cônjuges no caso do vendedor ser casado.</w:t>
      </w:r>
    </w:p>
    <w:p w:rsidR="0094043F" w:rsidRPr="00AC7B84" w:rsidRDefault="0094043F" w:rsidP="0094043F">
      <w:pPr>
        <w:widowControl w:val="0"/>
        <w:tabs>
          <w:tab w:val="left" w:pos="840"/>
        </w:tabs>
        <w:ind w:firstLine="720"/>
        <w:jc w:val="both"/>
        <w:rPr>
          <w:rFonts w:asciiTheme="majorHAnsi" w:hAnsiTheme="majorHAnsi" w:cs="Tahoma"/>
          <w:i/>
          <w:sz w:val="22"/>
          <w:szCs w:val="22"/>
        </w:rPr>
      </w:pPr>
    </w:p>
    <w:p w:rsidR="0094043F" w:rsidRPr="00AC7B84" w:rsidRDefault="0094043F" w:rsidP="0094043F">
      <w:pPr>
        <w:widowControl w:val="0"/>
        <w:tabs>
          <w:tab w:val="left" w:pos="840"/>
        </w:tabs>
        <w:ind w:firstLine="720"/>
        <w:jc w:val="both"/>
        <w:rPr>
          <w:rFonts w:asciiTheme="majorHAnsi" w:hAnsiTheme="majorHAnsi" w:cs="Tahoma"/>
          <w:i/>
          <w:sz w:val="22"/>
          <w:szCs w:val="22"/>
        </w:rPr>
      </w:pPr>
      <w:r w:rsidRPr="00AC7B84">
        <w:rPr>
          <w:rFonts w:asciiTheme="majorHAnsi" w:hAnsiTheme="majorHAnsi" w:cs="Tahoma"/>
          <w:b/>
          <w:i/>
          <w:sz w:val="22"/>
          <w:szCs w:val="22"/>
        </w:rPr>
        <w:t>§ 3º</w:t>
      </w:r>
      <w:r w:rsidRPr="00AC7B84">
        <w:rPr>
          <w:rFonts w:asciiTheme="majorHAnsi" w:hAnsiTheme="majorHAnsi" w:cs="Tahoma"/>
          <w:i/>
          <w:sz w:val="22"/>
          <w:szCs w:val="22"/>
        </w:rPr>
        <w:t xml:space="preserve"> O benefício desta Lei não se aplica à ampliação de moradia já existente sobre o imóvel</w:t>
      </w:r>
      <w:r w:rsidR="00791E7F" w:rsidRPr="00AC7B84">
        <w:rPr>
          <w:rFonts w:asciiTheme="majorHAnsi" w:hAnsiTheme="majorHAnsi" w:cs="Tahoma"/>
          <w:i/>
          <w:sz w:val="22"/>
          <w:szCs w:val="22"/>
        </w:rPr>
        <w:t xml:space="preserve"> em que se pretende construir</w:t>
      </w:r>
      <w:r w:rsidRPr="00AC7B84">
        <w:rPr>
          <w:rFonts w:asciiTheme="majorHAnsi" w:hAnsiTheme="majorHAnsi" w:cs="Tahoma"/>
          <w:i/>
          <w:sz w:val="22"/>
          <w:szCs w:val="22"/>
        </w:rPr>
        <w:t>.</w:t>
      </w:r>
    </w:p>
    <w:p w:rsidR="0094043F" w:rsidRPr="00AC7B84" w:rsidRDefault="0094043F" w:rsidP="0094043F">
      <w:pPr>
        <w:widowControl w:val="0"/>
        <w:tabs>
          <w:tab w:val="left" w:pos="840"/>
        </w:tabs>
        <w:ind w:firstLine="720"/>
        <w:jc w:val="both"/>
        <w:rPr>
          <w:rFonts w:asciiTheme="majorHAnsi" w:hAnsiTheme="majorHAnsi" w:cs="Tahoma"/>
          <w:i/>
          <w:sz w:val="22"/>
          <w:szCs w:val="22"/>
        </w:rPr>
      </w:pPr>
    </w:p>
    <w:p w:rsidR="00C2247E" w:rsidRPr="00A37734" w:rsidRDefault="0094043F" w:rsidP="0094043F">
      <w:pPr>
        <w:widowControl w:val="0"/>
        <w:tabs>
          <w:tab w:val="left" w:pos="840"/>
        </w:tabs>
        <w:ind w:firstLine="720"/>
        <w:jc w:val="both"/>
        <w:rPr>
          <w:rFonts w:asciiTheme="majorHAnsi" w:hAnsiTheme="majorHAnsi" w:cs="Tahoma"/>
          <w:i/>
          <w:sz w:val="22"/>
          <w:szCs w:val="22"/>
        </w:rPr>
      </w:pPr>
      <w:r w:rsidRPr="00934D4A">
        <w:rPr>
          <w:rFonts w:asciiTheme="majorHAnsi" w:hAnsiTheme="majorHAnsi" w:cs="Tahoma"/>
          <w:b/>
          <w:i/>
          <w:sz w:val="22"/>
          <w:szCs w:val="22"/>
        </w:rPr>
        <w:t xml:space="preserve">§ 4º </w:t>
      </w:r>
      <w:r w:rsidR="00A37734" w:rsidRPr="00934D4A">
        <w:rPr>
          <w:rFonts w:asciiTheme="majorHAnsi" w:hAnsiTheme="majorHAnsi" w:cs="Tahoma"/>
          <w:i/>
          <w:sz w:val="22"/>
          <w:szCs w:val="22"/>
        </w:rPr>
        <w:t>Após o decurso de 5 (cinco) anos da</w:t>
      </w:r>
      <w:r w:rsidR="00A37734" w:rsidRPr="00934D4A">
        <w:rPr>
          <w:rFonts w:asciiTheme="majorHAnsi" w:hAnsiTheme="majorHAnsi" w:cs="Tahoma"/>
          <w:b/>
          <w:i/>
          <w:sz w:val="22"/>
          <w:szCs w:val="22"/>
        </w:rPr>
        <w:t xml:space="preserve"> </w:t>
      </w:r>
      <w:r w:rsidR="00A37734" w:rsidRPr="00934D4A">
        <w:rPr>
          <w:rFonts w:asciiTheme="majorHAnsi" w:hAnsiTheme="majorHAnsi" w:cs="Tahoma"/>
          <w:i/>
          <w:sz w:val="22"/>
          <w:szCs w:val="22"/>
        </w:rPr>
        <w:t>expedição do habite-se</w:t>
      </w:r>
      <w:r w:rsidR="00025EB1" w:rsidRPr="00934D4A">
        <w:rPr>
          <w:rFonts w:asciiTheme="majorHAnsi" w:hAnsiTheme="majorHAnsi" w:cs="Tahoma"/>
          <w:i/>
          <w:sz w:val="22"/>
          <w:szCs w:val="22"/>
        </w:rPr>
        <w:t>,</w:t>
      </w:r>
      <w:r w:rsidR="00A37734" w:rsidRPr="00934D4A">
        <w:rPr>
          <w:rFonts w:asciiTheme="majorHAnsi" w:hAnsiTheme="majorHAnsi" w:cs="Tahoma"/>
          <w:i/>
          <w:sz w:val="22"/>
          <w:szCs w:val="22"/>
        </w:rPr>
        <w:t xml:space="preserve"> o beneficiário desta Lei poderá promover ampliação da moradia popular, mediante o</w:t>
      </w:r>
      <w:r w:rsidR="008701AF" w:rsidRPr="00934D4A">
        <w:rPr>
          <w:rFonts w:asciiTheme="majorHAnsi" w:hAnsiTheme="majorHAnsi" w:cs="Tahoma"/>
          <w:i/>
          <w:sz w:val="22"/>
          <w:szCs w:val="22"/>
        </w:rPr>
        <w:t xml:space="preserve"> atendimento de todas </w:t>
      </w:r>
      <w:r w:rsidR="00A61559" w:rsidRPr="00934D4A">
        <w:rPr>
          <w:rFonts w:asciiTheme="majorHAnsi" w:hAnsiTheme="majorHAnsi" w:cs="Tahoma"/>
          <w:i/>
          <w:sz w:val="22"/>
          <w:szCs w:val="22"/>
        </w:rPr>
        <w:t xml:space="preserve">as </w:t>
      </w:r>
      <w:r w:rsidR="008701AF" w:rsidRPr="00934D4A">
        <w:rPr>
          <w:rFonts w:asciiTheme="majorHAnsi" w:hAnsiTheme="majorHAnsi" w:cs="Tahoma"/>
          <w:i/>
          <w:sz w:val="22"/>
          <w:szCs w:val="22"/>
        </w:rPr>
        <w:t>exigências legais e o</w:t>
      </w:r>
      <w:r w:rsidR="00A37734" w:rsidRPr="00934D4A">
        <w:rPr>
          <w:rFonts w:asciiTheme="majorHAnsi" w:hAnsiTheme="majorHAnsi" w:cs="Tahoma"/>
          <w:i/>
          <w:sz w:val="22"/>
          <w:szCs w:val="22"/>
        </w:rPr>
        <w:t xml:space="preserve"> pagamento de </w:t>
      </w:r>
      <w:r w:rsidR="00BE1BB7" w:rsidRPr="00934D4A">
        <w:rPr>
          <w:rFonts w:asciiTheme="majorHAnsi" w:hAnsiTheme="majorHAnsi" w:cs="Tahoma"/>
          <w:i/>
          <w:sz w:val="22"/>
          <w:szCs w:val="22"/>
        </w:rPr>
        <w:t xml:space="preserve">todos os custos administrativos incidentes sobre a obra </w:t>
      </w:r>
      <w:r w:rsidR="008A2693" w:rsidRPr="00934D4A">
        <w:rPr>
          <w:rFonts w:asciiTheme="majorHAnsi" w:hAnsiTheme="majorHAnsi" w:cs="Tahoma"/>
          <w:i/>
          <w:sz w:val="22"/>
          <w:szCs w:val="22"/>
        </w:rPr>
        <w:t>d</w:t>
      </w:r>
      <w:r w:rsidR="00BE1BB7" w:rsidRPr="00934D4A">
        <w:rPr>
          <w:rFonts w:asciiTheme="majorHAnsi" w:hAnsiTheme="majorHAnsi" w:cs="Tahoma"/>
          <w:i/>
          <w:sz w:val="22"/>
          <w:szCs w:val="22"/>
        </w:rPr>
        <w:t>e ampliação</w:t>
      </w:r>
      <w:r w:rsidR="00B24D01" w:rsidRPr="00934D4A">
        <w:rPr>
          <w:rFonts w:asciiTheme="majorHAnsi" w:hAnsiTheme="majorHAnsi" w:cs="Tahoma"/>
          <w:i/>
          <w:sz w:val="22"/>
          <w:szCs w:val="22"/>
        </w:rPr>
        <w:t xml:space="preserve"> da moradia</w:t>
      </w:r>
      <w:r w:rsidR="00BE1BB7" w:rsidRPr="00934D4A">
        <w:rPr>
          <w:rFonts w:asciiTheme="majorHAnsi" w:hAnsiTheme="majorHAnsi" w:cs="Tahoma"/>
          <w:i/>
          <w:sz w:val="22"/>
          <w:szCs w:val="22"/>
        </w:rPr>
        <w:t>.</w:t>
      </w:r>
    </w:p>
    <w:p w:rsidR="00C2247E" w:rsidRDefault="00C2247E" w:rsidP="0094043F">
      <w:pPr>
        <w:widowControl w:val="0"/>
        <w:tabs>
          <w:tab w:val="left" w:pos="840"/>
        </w:tabs>
        <w:ind w:firstLine="720"/>
        <w:jc w:val="both"/>
        <w:rPr>
          <w:rFonts w:asciiTheme="majorHAnsi" w:hAnsiTheme="majorHAnsi" w:cs="Tahoma"/>
          <w:b/>
          <w:i/>
          <w:sz w:val="22"/>
          <w:szCs w:val="22"/>
        </w:rPr>
      </w:pPr>
    </w:p>
    <w:p w:rsidR="0094043F" w:rsidRPr="00AC7B84" w:rsidRDefault="00C2247E" w:rsidP="0094043F">
      <w:pPr>
        <w:widowControl w:val="0"/>
        <w:tabs>
          <w:tab w:val="left" w:pos="840"/>
        </w:tabs>
        <w:ind w:firstLine="720"/>
        <w:jc w:val="both"/>
        <w:rPr>
          <w:rFonts w:asciiTheme="majorHAnsi" w:hAnsiTheme="majorHAnsi" w:cs="Tahoma"/>
          <w:i/>
          <w:sz w:val="22"/>
          <w:szCs w:val="22"/>
          <w:vertAlign w:val="superscript"/>
        </w:rPr>
      </w:pPr>
      <w:r>
        <w:rPr>
          <w:rFonts w:asciiTheme="majorHAnsi" w:hAnsiTheme="majorHAnsi" w:cs="Tahoma"/>
          <w:b/>
          <w:i/>
          <w:sz w:val="22"/>
          <w:szCs w:val="22"/>
        </w:rPr>
        <w:t xml:space="preserve">§ 5º </w:t>
      </w:r>
      <w:r w:rsidR="0094043F" w:rsidRPr="00AC7B84">
        <w:rPr>
          <w:rFonts w:asciiTheme="majorHAnsi" w:hAnsiTheme="majorHAnsi" w:cs="Tahoma"/>
          <w:i/>
          <w:sz w:val="22"/>
          <w:szCs w:val="22"/>
        </w:rPr>
        <w:t xml:space="preserve">O </w:t>
      </w:r>
      <w:r w:rsidR="00F51852" w:rsidRPr="00AC7B84">
        <w:rPr>
          <w:rFonts w:asciiTheme="majorHAnsi" w:hAnsiTheme="majorHAnsi" w:cs="Tahoma"/>
          <w:i/>
          <w:sz w:val="22"/>
          <w:szCs w:val="22"/>
        </w:rPr>
        <w:t>benefício de que trata esta L</w:t>
      </w:r>
      <w:r w:rsidR="0094043F" w:rsidRPr="00AC7B84">
        <w:rPr>
          <w:rFonts w:asciiTheme="majorHAnsi" w:hAnsiTheme="majorHAnsi" w:cs="Tahoma"/>
          <w:i/>
          <w:sz w:val="22"/>
          <w:szCs w:val="22"/>
        </w:rPr>
        <w:t xml:space="preserve">ei poderá ser concedido uma única vez </w:t>
      </w:r>
      <w:r w:rsidR="00F51852" w:rsidRPr="00AC7B84">
        <w:rPr>
          <w:rFonts w:asciiTheme="majorHAnsi" w:hAnsiTheme="majorHAnsi" w:cs="Tahoma"/>
          <w:i/>
          <w:sz w:val="22"/>
          <w:szCs w:val="22"/>
        </w:rPr>
        <w:t>a cada interessado</w:t>
      </w:r>
      <w:r w:rsidR="0094043F" w:rsidRPr="00AC7B84">
        <w:rPr>
          <w:rFonts w:asciiTheme="majorHAnsi" w:hAnsiTheme="majorHAnsi" w:cs="Tahoma"/>
          <w:i/>
          <w:sz w:val="22"/>
          <w:szCs w:val="22"/>
        </w:rPr>
        <w:t>.</w:t>
      </w:r>
    </w:p>
    <w:p w:rsidR="0094043F" w:rsidRPr="00AC7B84" w:rsidRDefault="0094043F" w:rsidP="0094043F">
      <w:pPr>
        <w:widowControl w:val="0"/>
        <w:tabs>
          <w:tab w:val="left" w:pos="840"/>
        </w:tabs>
        <w:ind w:firstLine="720"/>
        <w:jc w:val="both"/>
        <w:rPr>
          <w:rFonts w:asciiTheme="majorHAnsi" w:hAnsiTheme="majorHAnsi" w:cs="Tahoma"/>
          <w:i/>
          <w:sz w:val="22"/>
          <w:szCs w:val="22"/>
          <w:vertAlign w:val="superscript"/>
        </w:rPr>
      </w:pPr>
    </w:p>
    <w:p w:rsidR="0094043F" w:rsidRDefault="0094043F" w:rsidP="0094043F">
      <w:pPr>
        <w:widowControl w:val="0"/>
        <w:tabs>
          <w:tab w:val="left" w:pos="840"/>
        </w:tabs>
        <w:ind w:firstLine="720"/>
        <w:jc w:val="both"/>
        <w:rPr>
          <w:rFonts w:asciiTheme="majorHAnsi" w:hAnsiTheme="majorHAnsi" w:cs="Tahoma"/>
          <w:i/>
          <w:sz w:val="22"/>
          <w:szCs w:val="22"/>
        </w:rPr>
      </w:pPr>
      <w:r w:rsidRPr="00AC7B84">
        <w:rPr>
          <w:rFonts w:asciiTheme="majorHAnsi" w:hAnsiTheme="majorHAnsi" w:cs="Tahoma"/>
          <w:b/>
          <w:i/>
          <w:sz w:val="22"/>
          <w:szCs w:val="22"/>
        </w:rPr>
        <w:t xml:space="preserve">Art. 4º </w:t>
      </w:r>
      <w:r w:rsidRPr="00AC7B84">
        <w:rPr>
          <w:rFonts w:asciiTheme="majorHAnsi" w:hAnsiTheme="majorHAnsi" w:cs="Tahoma"/>
          <w:i/>
          <w:sz w:val="22"/>
          <w:szCs w:val="22"/>
        </w:rPr>
        <w:t>Esta Lei entra em vigor na data da sua publicação."</w:t>
      </w:r>
    </w:p>
    <w:p w:rsidR="00846999" w:rsidRPr="00AC7B84" w:rsidRDefault="00846999" w:rsidP="0094043F">
      <w:pPr>
        <w:widowControl w:val="0"/>
        <w:tabs>
          <w:tab w:val="left" w:pos="840"/>
        </w:tabs>
        <w:ind w:firstLine="720"/>
        <w:jc w:val="both"/>
        <w:rPr>
          <w:rFonts w:asciiTheme="majorHAnsi" w:hAnsiTheme="majorHAnsi" w:cs="Tahoma"/>
          <w:i/>
          <w:sz w:val="22"/>
          <w:szCs w:val="22"/>
        </w:rPr>
      </w:pPr>
      <w:r>
        <w:rPr>
          <w:rFonts w:asciiTheme="majorHAnsi" w:hAnsiTheme="majorHAnsi" w:cs="Tahoma"/>
          <w:i/>
          <w:sz w:val="22"/>
          <w:szCs w:val="22"/>
        </w:rPr>
        <w:t xml:space="preserve"> </w:t>
      </w:r>
    </w:p>
    <w:p w:rsidR="0094043F" w:rsidRPr="00AC7B84" w:rsidRDefault="0094043F" w:rsidP="0094043F">
      <w:pPr>
        <w:widowControl w:val="0"/>
        <w:tabs>
          <w:tab w:val="left" w:pos="0"/>
        </w:tabs>
        <w:ind w:firstLine="720"/>
        <w:jc w:val="both"/>
        <w:rPr>
          <w:rFonts w:asciiTheme="majorHAnsi" w:hAnsiTheme="majorHAnsi" w:cs="Tahoma"/>
          <w:i/>
          <w:sz w:val="22"/>
          <w:szCs w:val="22"/>
        </w:rPr>
      </w:pPr>
    </w:p>
    <w:p w:rsidR="0094043F" w:rsidRPr="00AC7B84" w:rsidRDefault="0094043F" w:rsidP="0094043F">
      <w:pPr>
        <w:widowControl w:val="0"/>
        <w:tabs>
          <w:tab w:val="left" w:pos="0"/>
        </w:tabs>
        <w:ind w:firstLine="720"/>
        <w:jc w:val="both"/>
        <w:rPr>
          <w:rFonts w:asciiTheme="majorHAnsi" w:hAnsiTheme="majorHAnsi" w:cs="Tahoma"/>
          <w:b/>
          <w:i/>
          <w:sz w:val="22"/>
          <w:szCs w:val="22"/>
        </w:rPr>
      </w:pPr>
      <w:r w:rsidRPr="00AC7B84">
        <w:rPr>
          <w:rFonts w:asciiTheme="majorHAnsi" w:hAnsiTheme="majorHAnsi" w:cs="Tahoma"/>
          <w:b/>
          <w:sz w:val="22"/>
          <w:szCs w:val="22"/>
        </w:rPr>
        <w:t xml:space="preserve">Art. 2º </w:t>
      </w:r>
      <w:r w:rsidRPr="00AC7B84">
        <w:rPr>
          <w:rFonts w:asciiTheme="majorHAnsi" w:hAnsiTheme="majorHAnsi" w:cs="Tahoma"/>
          <w:sz w:val="22"/>
          <w:szCs w:val="22"/>
        </w:rPr>
        <w:t>Fica</w:t>
      </w:r>
      <w:r w:rsidR="00F46F60">
        <w:rPr>
          <w:rFonts w:asciiTheme="majorHAnsi" w:hAnsiTheme="majorHAnsi" w:cs="Tahoma"/>
          <w:sz w:val="22"/>
          <w:szCs w:val="22"/>
        </w:rPr>
        <w:t xml:space="preserve"> revogada a </w:t>
      </w:r>
      <w:r w:rsidR="00F46F60" w:rsidRPr="0094043F">
        <w:rPr>
          <w:rFonts w:asciiTheme="majorHAnsi" w:hAnsiTheme="majorHAnsi" w:cs="Arial"/>
          <w:snapToGrid w:val="0"/>
          <w:sz w:val="22"/>
          <w:szCs w:val="22"/>
        </w:rPr>
        <w:t>Lei nº 1.002, de 21 de dezembro de 2015</w:t>
      </w:r>
      <w:r w:rsidR="00F46F60">
        <w:rPr>
          <w:rFonts w:asciiTheme="majorHAnsi" w:hAnsiTheme="majorHAnsi" w:cs="Arial"/>
          <w:snapToGrid w:val="0"/>
          <w:sz w:val="22"/>
          <w:szCs w:val="22"/>
        </w:rPr>
        <w:t>.</w:t>
      </w:r>
    </w:p>
    <w:p w:rsidR="0094043F" w:rsidRPr="00AC7B84" w:rsidRDefault="0094043F" w:rsidP="0094043F">
      <w:pPr>
        <w:widowControl w:val="0"/>
        <w:tabs>
          <w:tab w:val="left" w:pos="0"/>
        </w:tabs>
        <w:ind w:firstLine="720"/>
        <w:jc w:val="both"/>
        <w:rPr>
          <w:rFonts w:asciiTheme="majorHAnsi" w:hAnsiTheme="majorHAnsi" w:cs="Tahoma"/>
          <w:sz w:val="22"/>
          <w:szCs w:val="22"/>
        </w:rPr>
      </w:pPr>
    </w:p>
    <w:p w:rsidR="00AB6E4E" w:rsidRPr="0094043F" w:rsidRDefault="00AB6E4E" w:rsidP="0094043F">
      <w:pPr>
        <w:ind w:firstLine="720"/>
        <w:jc w:val="both"/>
        <w:rPr>
          <w:rFonts w:asciiTheme="majorHAnsi" w:hAnsiTheme="majorHAnsi" w:cs="Tahoma"/>
          <w:sz w:val="22"/>
          <w:szCs w:val="22"/>
        </w:rPr>
      </w:pPr>
      <w:r w:rsidRPr="00AC7B84">
        <w:rPr>
          <w:rFonts w:asciiTheme="majorHAnsi" w:hAnsiTheme="majorHAnsi" w:cs="Tahoma"/>
          <w:sz w:val="22"/>
          <w:szCs w:val="22"/>
        </w:rPr>
        <w:t>Gabinete do Prefeito do Município de Quitandinha</w:t>
      </w:r>
      <w:r w:rsidR="0094043F" w:rsidRPr="00AC7B84">
        <w:rPr>
          <w:rFonts w:asciiTheme="majorHAnsi" w:hAnsiTheme="majorHAnsi" w:cs="Tahoma"/>
          <w:sz w:val="22"/>
          <w:szCs w:val="22"/>
        </w:rPr>
        <w:t xml:space="preserve">, em </w:t>
      </w:r>
      <w:r w:rsidR="00CF34C6">
        <w:rPr>
          <w:rFonts w:asciiTheme="majorHAnsi" w:hAnsiTheme="majorHAnsi" w:cs="Tahoma"/>
          <w:sz w:val="22"/>
          <w:szCs w:val="22"/>
        </w:rPr>
        <w:t>15</w:t>
      </w:r>
      <w:r w:rsidRPr="00AC7B84">
        <w:rPr>
          <w:rFonts w:asciiTheme="majorHAnsi" w:hAnsiTheme="majorHAnsi" w:cs="Tahoma"/>
          <w:sz w:val="22"/>
          <w:szCs w:val="22"/>
        </w:rPr>
        <w:t xml:space="preserve"> de </w:t>
      </w:r>
      <w:r w:rsidR="00CF34C6">
        <w:rPr>
          <w:rFonts w:asciiTheme="majorHAnsi" w:hAnsiTheme="majorHAnsi" w:cs="Tahoma"/>
          <w:sz w:val="22"/>
          <w:szCs w:val="22"/>
        </w:rPr>
        <w:t>março</w:t>
      </w:r>
      <w:r w:rsidRPr="00AC7B84">
        <w:rPr>
          <w:rFonts w:asciiTheme="majorHAnsi" w:hAnsiTheme="majorHAnsi" w:cs="Tahoma"/>
          <w:sz w:val="22"/>
          <w:szCs w:val="22"/>
        </w:rPr>
        <w:t xml:space="preserve"> de 2016</w:t>
      </w:r>
      <w:r w:rsidR="00CF34C6">
        <w:rPr>
          <w:rFonts w:asciiTheme="majorHAnsi" w:hAnsiTheme="majorHAnsi" w:cs="Tahoma"/>
          <w:sz w:val="22"/>
          <w:szCs w:val="22"/>
        </w:rPr>
        <w:t>.</w:t>
      </w:r>
    </w:p>
    <w:p w:rsidR="00AB6E4E" w:rsidRPr="0094043F" w:rsidRDefault="00AB6E4E" w:rsidP="0094043F">
      <w:pPr>
        <w:ind w:firstLine="540"/>
        <w:jc w:val="both"/>
        <w:rPr>
          <w:rFonts w:asciiTheme="majorHAnsi" w:hAnsiTheme="majorHAnsi" w:cs="Tahoma"/>
          <w:sz w:val="22"/>
          <w:szCs w:val="22"/>
        </w:rPr>
      </w:pPr>
    </w:p>
    <w:p w:rsidR="00AB6E4E" w:rsidRDefault="00AB6E4E" w:rsidP="0094043F">
      <w:pPr>
        <w:ind w:firstLine="540"/>
        <w:jc w:val="both"/>
        <w:rPr>
          <w:rFonts w:asciiTheme="majorHAnsi" w:hAnsiTheme="majorHAnsi" w:cs="Tahoma"/>
          <w:sz w:val="22"/>
          <w:szCs w:val="22"/>
        </w:rPr>
      </w:pPr>
    </w:p>
    <w:p w:rsidR="00CF34C6" w:rsidRPr="0094043F" w:rsidRDefault="00CF34C6" w:rsidP="0094043F">
      <w:pPr>
        <w:ind w:firstLine="540"/>
        <w:jc w:val="both"/>
        <w:rPr>
          <w:rFonts w:asciiTheme="majorHAnsi" w:hAnsiTheme="majorHAnsi" w:cs="Tahoma"/>
          <w:sz w:val="22"/>
          <w:szCs w:val="22"/>
        </w:rPr>
      </w:pPr>
    </w:p>
    <w:p w:rsidR="00AB6E4E" w:rsidRPr="0094043F" w:rsidRDefault="00AB6E4E" w:rsidP="0094043F">
      <w:pPr>
        <w:ind w:right="5"/>
        <w:jc w:val="center"/>
        <w:rPr>
          <w:rFonts w:asciiTheme="majorHAnsi" w:hAnsiTheme="majorHAnsi" w:cs="Tahoma"/>
          <w:sz w:val="22"/>
          <w:szCs w:val="22"/>
        </w:rPr>
      </w:pPr>
      <w:r w:rsidRPr="0094043F">
        <w:rPr>
          <w:rFonts w:asciiTheme="majorHAnsi" w:hAnsiTheme="majorHAnsi" w:cs="Tahoma"/>
          <w:sz w:val="22"/>
          <w:szCs w:val="22"/>
        </w:rPr>
        <w:t>Marcio Neri de Oliveira</w:t>
      </w:r>
    </w:p>
    <w:p w:rsidR="008A5AEE" w:rsidRPr="00CF34C6" w:rsidRDefault="00AB6E4E" w:rsidP="00CF34C6">
      <w:pPr>
        <w:jc w:val="center"/>
        <w:rPr>
          <w:rFonts w:asciiTheme="majorHAnsi" w:hAnsiTheme="majorHAnsi" w:cs="Tahoma"/>
          <w:sz w:val="22"/>
          <w:szCs w:val="22"/>
        </w:rPr>
      </w:pPr>
      <w:r w:rsidRPr="0094043F">
        <w:rPr>
          <w:rFonts w:asciiTheme="majorHAnsi" w:hAnsiTheme="majorHAnsi" w:cs="Tahoma"/>
          <w:sz w:val="22"/>
          <w:szCs w:val="22"/>
        </w:rPr>
        <w:t>Prefeito Municipal</w:t>
      </w:r>
    </w:p>
    <w:sectPr w:rsidR="008A5AEE" w:rsidRPr="00CF34C6" w:rsidSect="007C44E7">
      <w:headerReference w:type="even" r:id="rId6"/>
      <w:headerReference w:type="default" r:id="rId7"/>
      <w:footerReference w:type="default" r:id="rId8"/>
      <w:pgSz w:w="12240" w:h="15840"/>
      <w:pgMar w:top="2126" w:right="1260" w:bottom="567" w:left="1418" w:header="284" w:footer="4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751" w:rsidRDefault="00394751" w:rsidP="00C57F90">
      <w:r>
        <w:separator/>
      </w:r>
    </w:p>
  </w:endnote>
  <w:endnote w:type="continuationSeparator" w:id="0">
    <w:p w:rsidR="00394751" w:rsidRDefault="00394751" w:rsidP="00C57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44" w:rsidRPr="007A0037" w:rsidRDefault="00C72807" w:rsidP="00D66344">
    <w:pPr>
      <w:pStyle w:val="Rodap"/>
      <w:jc w:val="center"/>
      <w:rPr>
        <w:rFonts w:ascii="Calibri" w:hAnsi="Calibri"/>
        <w:sz w:val="8"/>
        <w:szCs w:val="8"/>
      </w:rPr>
    </w:pPr>
    <w:r>
      <w:rPr>
        <w:rFonts w:ascii="Calibri" w:hAnsi="Calibri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D66344" w:rsidRDefault="00C72807" w:rsidP="00D66344">
    <w:pPr>
      <w:pStyle w:val="Rodap"/>
      <w:jc w:val="center"/>
      <w:rPr>
        <w:rFonts w:ascii="Calibri" w:hAnsi="Calibri"/>
      </w:rPr>
    </w:pPr>
    <w:r>
      <w:rPr>
        <w:rFonts w:ascii="Calibri" w:hAnsi="Calibri"/>
      </w:rPr>
      <w:t>Rua José de Sá Ribas, 238, Centro,  Fone: (41) 3623-1231, CEP: 83840-000</w:t>
    </w:r>
  </w:p>
  <w:p w:rsidR="00D66344" w:rsidRDefault="0039475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751" w:rsidRDefault="00394751" w:rsidP="00C57F90">
      <w:r>
        <w:separator/>
      </w:r>
    </w:p>
  </w:footnote>
  <w:footnote w:type="continuationSeparator" w:id="0">
    <w:p w:rsidR="00394751" w:rsidRDefault="00394751" w:rsidP="00C57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44" w:rsidRDefault="0069648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7280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7280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66344" w:rsidRDefault="00394751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CD" w:rsidRDefault="00394751">
    <w:pPr>
      <w:pStyle w:val="Cabealho"/>
      <w:ind w:right="360"/>
    </w:pPr>
  </w:p>
  <w:p w:rsidR="00D66344" w:rsidRDefault="00696484">
    <w:pPr>
      <w:pStyle w:val="Cabealho"/>
      <w:ind w:right="360"/>
    </w:pPr>
    <w:r w:rsidRPr="00696484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.3pt;margin-top:-4.45pt;width:65.25pt;height:73.5pt;z-index:-251656192" fillcolor="window">
          <v:imagedata r:id="rId1" o:title=""/>
        </v:shape>
        <o:OLEObject Type="Embed" ProgID="PBrush" ShapeID="_x0000_s1025" DrawAspect="Content" ObjectID="_1519796639" r:id="rId2"/>
      </w:pict>
    </w:r>
    <w:r w:rsidRPr="00696484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0.85pt;margin-top:-3.7pt;width:376.5pt;height:77.65pt;z-index:251661312" o:allowincell="f" filled="f" fillcolor="#ff9" strokecolor="white">
          <v:fill color2="red" focus="100%" type="gradient"/>
          <v:textbox style="mso-next-textbox:#_x0000_s1026">
            <w:txbxContent>
              <w:p w:rsidR="00D66344" w:rsidRPr="0073251F" w:rsidRDefault="00C72807" w:rsidP="00D66344">
                <w:pPr>
                  <w:jc w:val="center"/>
                  <w:rPr>
                    <w:rFonts w:ascii="Calibri" w:hAnsi="Calibri"/>
                    <w:b/>
                    <w:sz w:val="30"/>
                    <w:szCs w:val="30"/>
                  </w:rPr>
                </w:pPr>
                <w:r w:rsidRPr="0073251F">
                  <w:rPr>
                    <w:rFonts w:ascii="Calibri" w:hAnsi="Calibri"/>
                    <w:b/>
                    <w:sz w:val="30"/>
                    <w:szCs w:val="30"/>
                  </w:rPr>
                  <w:t>PREFEITURA MUNICIPAL DE QUITANDINHA</w:t>
                </w:r>
              </w:p>
              <w:p w:rsidR="00D66344" w:rsidRPr="0074005F" w:rsidRDefault="00C72807" w:rsidP="00D66344">
                <w:pPr>
                  <w:jc w:val="center"/>
                  <w:rPr>
                    <w:rFonts w:ascii="Calibri" w:hAnsi="Calibri"/>
                    <w:b/>
                    <w:sz w:val="30"/>
                    <w:szCs w:val="30"/>
                  </w:rPr>
                </w:pPr>
                <w:r w:rsidRPr="0074005F">
                  <w:rPr>
                    <w:rFonts w:ascii="Calibri" w:hAnsi="Calibri"/>
                    <w:b/>
                    <w:sz w:val="30"/>
                    <w:szCs w:val="30"/>
                  </w:rPr>
                  <w:t>Gabinete do Prefeito</w:t>
                </w:r>
              </w:p>
              <w:p w:rsidR="00D66344" w:rsidRPr="006A4516" w:rsidRDefault="00394751" w:rsidP="00D66344">
                <w:pPr>
                  <w:jc w:val="center"/>
                  <w:rPr>
                    <w:rFonts w:ascii="Calibri" w:hAnsi="Calibri"/>
                  </w:rPr>
                </w:pPr>
              </w:p>
              <w:p w:rsidR="00D66344" w:rsidRPr="000A02DE" w:rsidRDefault="00C72807" w:rsidP="00D66344">
                <w:pPr>
                  <w:jc w:val="center"/>
                  <w:rPr>
                    <w:rFonts w:ascii="Calibri" w:hAnsi="Calibri"/>
                    <w:lang w:val="en-US"/>
                  </w:rPr>
                </w:pPr>
                <w:r w:rsidRPr="000A02DE">
                  <w:rPr>
                    <w:rFonts w:ascii="Calibri" w:hAnsi="Calibri"/>
                    <w:lang w:val="en-US"/>
                  </w:rPr>
                  <w:t xml:space="preserve">Site: </w:t>
                </w:r>
                <w:hyperlink r:id="rId3" w:history="1">
                  <w:r w:rsidRPr="000A02DE">
                    <w:rPr>
                      <w:rStyle w:val="Hyperlink"/>
                      <w:rFonts w:ascii="Calibri" w:hAnsi="Calibri"/>
                      <w:lang w:val="en-US"/>
                    </w:rPr>
                    <w:t>www.quitandinha.pr.gov.br</w:t>
                  </w:r>
                </w:hyperlink>
                <w:r w:rsidRPr="000A02DE">
                  <w:rPr>
                    <w:rFonts w:ascii="Calibri" w:hAnsi="Calibri"/>
                    <w:lang w:val="en-US"/>
                  </w:rPr>
                  <w:t xml:space="preserve"> / Email: </w:t>
                </w:r>
                <w:r w:rsidR="00696484">
                  <w:fldChar w:fldCharType="begin"/>
                </w:r>
                <w:r w:rsidR="00696484" w:rsidRPr="00CF34C6">
                  <w:rPr>
                    <w:lang w:val="en-US"/>
                  </w:rPr>
                  <w:instrText>HYPERLINK "mailto:prefeitura@quitandinha.pr.gov.br"</w:instrText>
                </w:r>
                <w:r w:rsidR="00696484">
                  <w:fldChar w:fldCharType="separate"/>
                </w:r>
                <w:r w:rsidRPr="000A02DE">
                  <w:rPr>
                    <w:rStyle w:val="Hyperlink"/>
                    <w:rFonts w:ascii="Calibri" w:hAnsi="Calibri"/>
                    <w:lang w:val="en-US"/>
                  </w:rPr>
                  <w:t>prefeitura@quitandinha.pr.gov.br</w:t>
                </w:r>
                <w:r w:rsidR="00696484">
                  <w:fldChar w:fldCharType="end"/>
                </w:r>
                <w:r w:rsidRPr="000A02DE">
                  <w:rPr>
                    <w:rFonts w:ascii="Calibri" w:hAnsi="Calibri"/>
                    <w:lang w:val="en-US"/>
                  </w:rPr>
                  <w:t xml:space="preserve"> </w:t>
                </w:r>
              </w:p>
              <w:p w:rsidR="00D66344" w:rsidRPr="000A02DE" w:rsidRDefault="00394751" w:rsidP="00D66344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  <w:p w:rsidR="00D66344" w:rsidRPr="000A02DE" w:rsidRDefault="00394751" w:rsidP="00D66344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  <w:p w:rsidR="00D66344" w:rsidRPr="000A02DE" w:rsidRDefault="00394751" w:rsidP="00D66344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</w:txbxContent>
          </v:textbox>
        </v:shape>
      </w:pict>
    </w:r>
    <w:r w:rsidRPr="00696484">
      <w:rPr>
        <w:rFonts w:ascii="Arial" w:hAnsi="Arial" w:cs="Arial"/>
        <w:noProof/>
      </w:rPr>
      <w:pict>
        <v:line id="_x0000_s1027" style="position:absolute;left:0;text-align:left;z-index:251662336" from="-2.35pt,75pt" to="480.05pt,75pt" o:allowincell="f" strokecolor="red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B6E4E"/>
    <w:rsid w:val="00025EB1"/>
    <w:rsid w:val="00027E20"/>
    <w:rsid w:val="000657A4"/>
    <w:rsid w:val="000F611F"/>
    <w:rsid w:val="00123FFD"/>
    <w:rsid w:val="0013115A"/>
    <w:rsid w:val="001456A3"/>
    <w:rsid w:val="001678DA"/>
    <w:rsid w:val="001B2460"/>
    <w:rsid w:val="001D7324"/>
    <w:rsid w:val="001F0E88"/>
    <w:rsid w:val="001F241C"/>
    <w:rsid w:val="00205F23"/>
    <w:rsid w:val="002133F3"/>
    <w:rsid w:val="002B1FFB"/>
    <w:rsid w:val="00304E8E"/>
    <w:rsid w:val="00324348"/>
    <w:rsid w:val="00364D21"/>
    <w:rsid w:val="00387211"/>
    <w:rsid w:val="0039147B"/>
    <w:rsid w:val="00394751"/>
    <w:rsid w:val="003A5363"/>
    <w:rsid w:val="003B6484"/>
    <w:rsid w:val="00442F18"/>
    <w:rsid w:val="00444669"/>
    <w:rsid w:val="0049469C"/>
    <w:rsid w:val="00555956"/>
    <w:rsid w:val="005722D6"/>
    <w:rsid w:val="005A5C8E"/>
    <w:rsid w:val="005B128B"/>
    <w:rsid w:val="006140AB"/>
    <w:rsid w:val="006260A7"/>
    <w:rsid w:val="00632BC9"/>
    <w:rsid w:val="00687CC7"/>
    <w:rsid w:val="00696484"/>
    <w:rsid w:val="006F4079"/>
    <w:rsid w:val="00705C04"/>
    <w:rsid w:val="007202DD"/>
    <w:rsid w:val="00736144"/>
    <w:rsid w:val="00761DA2"/>
    <w:rsid w:val="00787834"/>
    <w:rsid w:val="00791E7F"/>
    <w:rsid w:val="00836FEE"/>
    <w:rsid w:val="0084503D"/>
    <w:rsid w:val="00846999"/>
    <w:rsid w:val="00865703"/>
    <w:rsid w:val="00865CAF"/>
    <w:rsid w:val="008701AF"/>
    <w:rsid w:val="00880E3F"/>
    <w:rsid w:val="008A2693"/>
    <w:rsid w:val="008A5AEE"/>
    <w:rsid w:val="00934D4A"/>
    <w:rsid w:val="0094043F"/>
    <w:rsid w:val="009652BE"/>
    <w:rsid w:val="009672D3"/>
    <w:rsid w:val="009F0AD5"/>
    <w:rsid w:val="009F2439"/>
    <w:rsid w:val="009F2816"/>
    <w:rsid w:val="00A03F43"/>
    <w:rsid w:val="00A37734"/>
    <w:rsid w:val="00A61559"/>
    <w:rsid w:val="00A91481"/>
    <w:rsid w:val="00AB6E4E"/>
    <w:rsid w:val="00AC7B84"/>
    <w:rsid w:val="00B11421"/>
    <w:rsid w:val="00B21493"/>
    <w:rsid w:val="00B2352A"/>
    <w:rsid w:val="00B24D01"/>
    <w:rsid w:val="00B37788"/>
    <w:rsid w:val="00BC464F"/>
    <w:rsid w:val="00BE1BB7"/>
    <w:rsid w:val="00BE322A"/>
    <w:rsid w:val="00C2247E"/>
    <w:rsid w:val="00C50FB7"/>
    <w:rsid w:val="00C57F90"/>
    <w:rsid w:val="00C63FF5"/>
    <w:rsid w:val="00C72807"/>
    <w:rsid w:val="00C75EF1"/>
    <w:rsid w:val="00C771A3"/>
    <w:rsid w:val="00CB1C2D"/>
    <w:rsid w:val="00CB317D"/>
    <w:rsid w:val="00CD59D1"/>
    <w:rsid w:val="00CD5B62"/>
    <w:rsid w:val="00CE0A68"/>
    <w:rsid w:val="00CE754C"/>
    <w:rsid w:val="00CF34C6"/>
    <w:rsid w:val="00D02BE8"/>
    <w:rsid w:val="00D11E76"/>
    <w:rsid w:val="00D17EC2"/>
    <w:rsid w:val="00D35F4D"/>
    <w:rsid w:val="00D81A71"/>
    <w:rsid w:val="00DC4E71"/>
    <w:rsid w:val="00E25BB1"/>
    <w:rsid w:val="00E76C3B"/>
    <w:rsid w:val="00E826D2"/>
    <w:rsid w:val="00EA6CB9"/>
    <w:rsid w:val="00ED7D92"/>
    <w:rsid w:val="00EF198B"/>
    <w:rsid w:val="00EF642D"/>
    <w:rsid w:val="00F0415C"/>
    <w:rsid w:val="00F114F9"/>
    <w:rsid w:val="00F370F8"/>
    <w:rsid w:val="00F46F60"/>
    <w:rsid w:val="00F51852"/>
    <w:rsid w:val="00F72BC2"/>
    <w:rsid w:val="00F874F0"/>
    <w:rsid w:val="00FD4EE8"/>
    <w:rsid w:val="00FF54F7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4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B6E4E"/>
    <w:pPr>
      <w:keepNext/>
      <w:jc w:val="both"/>
      <w:outlineLvl w:val="0"/>
    </w:pPr>
    <w:rPr>
      <w:rFonts w:ascii="Arial" w:eastAsia="Times New Roman" w:hAnsi="Arial"/>
      <w:b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B6E4E"/>
    <w:rPr>
      <w:rFonts w:ascii="Arial" w:eastAsia="Times New Roman" w:hAnsi="Arial" w:cs="Times New Roman"/>
      <w:b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semiHidden/>
    <w:rsid w:val="00AB6E4E"/>
    <w:pPr>
      <w:tabs>
        <w:tab w:val="center" w:pos="4419"/>
        <w:tab w:val="right" w:pos="8838"/>
      </w:tabs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semiHidden/>
    <w:rsid w:val="00AB6E4E"/>
    <w:rPr>
      <w:rFonts w:ascii="Times New Roman" w:eastAsia="MS Mincho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AB6E4E"/>
  </w:style>
  <w:style w:type="character" w:styleId="Hyperlink">
    <w:name w:val="Hyperlink"/>
    <w:basedOn w:val="Fontepargpadro"/>
    <w:semiHidden/>
    <w:rsid w:val="00AB6E4E"/>
    <w:rPr>
      <w:color w:val="0000FF"/>
      <w:u w:val="single"/>
    </w:rPr>
  </w:style>
  <w:style w:type="paragraph" w:styleId="Rodap">
    <w:name w:val="footer"/>
    <w:basedOn w:val="Normal"/>
    <w:link w:val="RodapChar"/>
    <w:semiHidden/>
    <w:unhideWhenUsed/>
    <w:rsid w:val="00AB6E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AB6E4E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AB6E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AB6E4E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B6E4E"/>
    <w:pPr>
      <w:tabs>
        <w:tab w:val="left" w:pos="284"/>
        <w:tab w:val="left" w:pos="565"/>
        <w:tab w:val="left" w:pos="848"/>
        <w:tab w:val="left" w:pos="1418"/>
        <w:tab w:val="left" w:pos="1699"/>
        <w:tab w:val="left" w:pos="2868"/>
        <w:tab w:val="left" w:pos="3576"/>
        <w:tab w:val="left" w:pos="4284"/>
        <w:tab w:val="left" w:pos="4992"/>
        <w:tab w:val="left" w:pos="5700"/>
        <w:tab w:val="left" w:pos="6408"/>
        <w:tab w:val="left" w:pos="7116"/>
        <w:tab w:val="left" w:pos="7824"/>
        <w:tab w:val="left" w:pos="8532"/>
        <w:tab w:val="left" w:pos="9240"/>
        <w:tab w:val="left" w:pos="9948"/>
        <w:tab w:val="left" w:pos="10656"/>
        <w:tab w:val="left" w:pos="11364"/>
        <w:tab w:val="left" w:pos="12072"/>
      </w:tabs>
      <w:suppressAutoHyphens/>
      <w:spacing w:line="360" w:lineRule="atLeast"/>
      <w:ind w:left="1418" w:firstLine="1984"/>
      <w:jc w:val="both"/>
    </w:pPr>
    <w:rPr>
      <w:rFonts w:eastAsia="Times New Roman"/>
      <w:spacing w:val="-3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AB6E4E"/>
    <w:rPr>
      <w:rFonts w:ascii="Times New Roman" w:eastAsia="Times New Roman" w:hAnsi="Times New Roman" w:cs="Times New Roman"/>
      <w:spacing w:val="-3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itandinha.pr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2016-02-26T14:58:00Z</cp:lastPrinted>
  <dcterms:created xsi:type="dcterms:W3CDTF">2016-03-18T11:55:00Z</dcterms:created>
  <dcterms:modified xsi:type="dcterms:W3CDTF">2016-03-18T11:58:00Z</dcterms:modified>
</cp:coreProperties>
</file>